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43C353" w14:textId="77777777" w:rsidR="00EC7CCB" w:rsidRDefault="00EC7CCB" w:rsidP="007D55F7">
      <w:pPr>
        <w:pStyle w:val="Default"/>
        <w:spacing w:line="480" w:lineRule="auto"/>
        <w:jc w:val="center"/>
        <w:rPr>
          <w:bCs/>
          <w:color w:val="auto"/>
        </w:rPr>
      </w:pPr>
    </w:p>
    <w:p w14:paraId="6D4F81F2" w14:textId="77777777" w:rsidR="00EC7CCB" w:rsidRDefault="00EC7CCB" w:rsidP="007D55F7">
      <w:pPr>
        <w:pStyle w:val="Default"/>
        <w:spacing w:line="480" w:lineRule="auto"/>
        <w:jc w:val="center"/>
        <w:rPr>
          <w:bCs/>
          <w:color w:val="auto"/>
        </w:rPr>
      </w:pPr>
    </w:p>
    <w:p w14:paraId="22ED9D38" w14:textId="77777777" w:rsidR="00EC7CCB" w:rsidRDefault="00EC7CCB" w:rsidP="007D55F7">
      <w:pPr>
        <w:pStyle w:val="Default"/>
        <w:spacing w:line="480" w:lineRule="auto"/>
        <w:jc w:val="center"/>
        <w:rPr>
          <w:bCs/>
          <w:color w:val="auto"/>
        </w:rPr>
      </w:pPr>
    </w:p>
    <w:p w14:paraId="08DD9430" w14:textId="77777777" w:rsidR="00EC7CCB" w:rsidRDefault="00EC7CCB" w:rsidP="007D55F7">
      <w:pPr>
        <w:pStyle w:val="Default"/>
        <w:spacing w:line="480" w:lineRule="auto"/>
        <w:jc w:val="center"/>
        <w:rPr>
          <w:bCs/>
          <w:color w:val="auto"/>
        </w:rPr>
      </w:pPr>
    </w:p>
    <w:p w14:paraId="6786F3F9" w14:textId="77777777" w:rsidR="00EC7CCB" w:rsidRDefault="00EC7CCB" w:rsidP="007D55F7">
      <w:pPr>
        <w:pStyle w:val="Default"/>
        <w:spacing w:line="480" w:lineRule="auto"/>
        <w:jc w:val="center"/>
        <w:rPr>
          <w:bCs/>
          <w:color w:val="auto"/>
        </w:rPr>
      </w:pPr>
    </w:p>
    <w:p w14:paraId="1D2AE98C" w14:textId="77777777" w:rsidR="00EC7CCB" w:rsidRDefault="00EC7CCB" w:rsidP="007D55F7">
      <w:pPr>
        <w:pStyle w:val="Default"/>
        <w:spacing w:line="480" w:lineRule="auto"/>
        <w:jc w:val="center"/>
        <w:rPr>
          <w:bCs/>
          <w:color w:val="auto"/>
        </w:rPr>
      </w:pPr>
    </w:p>
    <w:p w14:paraId="19779D03" w14:textId="77777777" w:rsidR="00EC7CCB" w:rsidRDefault="00EC7CCB" w:rsidP="007D55F7">
      <w:pPr>
        <w:pStyle w:val="Default"/>
        <w:spacing w:line="480" w:lineRule="auto"/>
        <w:jc w:val="center"/>
        <w:rPr>
          <w:bCs/>
          <w:color w:val="auto"/>
        </w:rPr>
      </w:pPr>
    </w:p>
    <w:p w14:paraId="6A8864E8" w14:textId="77777777" w:rsidR="007922F5" w:rsidRDefault="007922F5" w:rsidP="007D55F7">
      <w:pPr>
        <w:pStyle w:val="Default"/>
        <w:spacing w:line="480" w:lineRule="auto"/>
        <w:jc w:val="center"/>
        <w:rPr>
          <w:bCs/>
          <w:color w:val="auto"/>
        </w:rPr>
      </w:pPr>
    </w:p>
    <w:p w14:paraId="360A671C" w14:textId="77777777" w:rsidR="007922F5" w:rsidRDefault="007922F5" w:rsidP="007D55F7">
      <w:pPr>
        <w:pStyle w:val="Default"/>
        <w:spacing w:line="480" w:lineRule="auto"/>
        <w:jc w:val="center"/>
        <w:rPr>
          <w:bCs/>
          <w:color w:val="auto"/>
        </w:rPr>
      </w:pPr>
    </w:p>
    <w:p w14:paraId="37CCFB06" w14:textId="71EE152D" w:rsidR="00EC7CCB" w:rsidRPr="00EC7CCB" w:rsidRDefault="007922F5" w:rsidP="007D55F7">
      <w:pPr>
        <w:pStyle w:val="Default"/>
        <w:spacing w:line="480" w:lineRule="auto"/>
        <w:jc w:val="center"/>
        <w:rPr>
          <w:bCs/>
          <w:color w:val="auto"/>
        </w:rPr>
      </w:pPr>
      <w:r>
        <w:rPr>
          <w:bCs/>
          <w:color w:val="auto"/>
        </w:rPr>
        <w:t>Modulation and Demodulation of Communication Signals During Transmission</w:t>
      </w:r>
    </w:p>
    <w:p w14:paraId="518CCD7E" w14:textId="77777777" w:rsidR="00EC7CCB" w:rsidRPr="00EC7CCB" w:rsidRDefault="00EC7CCB" w:rsidP="007D55F7">
      <w:pPr>
        <w:spacing w:line="480" w:lineRule="auto"/>
        <w:jc w:val="center"/>
        <w:rPr>
          <w:rFonts w:ascii="Times New Roman" w:hAnsi="Times New Roman" w:cs="Times New Roman"/>
          <w:bCs/>
          <w:sz w:val="24"/>
          <w:szCs w:val="24"/>
        </w:rPr>
      </w:pPr>
      <w:r w:rsidRPr="00EC7CCB">
        <w:rPr>
          <w:rFonts w:ascii="Times New Roman" w:hAnsi="Times New Roman" w:cs="Times New Roman"/>
          <w:bCs/>
          <w:sz w:val="24"/>
          <w:szCs w:val="24"/>
        </w:rPr>
        <w:t>Name</w:t>
      </w:r>
    </w:p>
    <w:p w14:paraId="703B0C2D" w14:textId="35C759B5" w:rsidR="00D978D2" w:rsidRDefault="00EC7CCB" w:rsidP="007D55F7">
      <w:pPr>
        <w:spacing w:line="480" w:lineRule="auto"/>
        <w:jc w:val="center"/>
        <w:rPr>
          <w:rFonts w:ascii="Times New Roman" w:hAnsi="Times New Roman" w:cs="Times New Roman"/>
          <w:b/>
          <w:bCs/>
          <w:color w:val="4472C4" w:themeColor="accent1"/>
          <w:sz w:val="24"/>
          <w:szCs w:val="24"/>
        </w:rPr>
      </w:pPr>
      <w:r w:rsidRPr="00EC7CCB">
        <w:rPr>
          <w:rFonts w:ascii="Times New Roman" w:hAnsi="Times New Roman" w:cs="Times New Roman"/>
          <w:bCs/>
          <w:sz w:val="24"/>
          <w:szCs w:val="24"/>
        </w:rPr>
        <w:t>Institution of Affiliation</w:t>
      </w:r>
      <w:r w:rsidR="00D978D2">
        <w:rPr>
          <w:b/>
          <w:bCs/>
          <w:color w:val="4472C4" w:themeColor="accent1"/>
        </w:rPr>
        <w:br w:type="page"/>
      </w:r>
    </w:p>
    <w:p w14:paraId="4C62D7CF" w14:textId="127366CA" w:rsidR="00C019AE" w:rsidRPr="00F020CB" w:rsidRDefault="00C019AE" w:rsidP="007D55F7">
      <w:pPr>
        <w:pStyle w:val="Default"/>
        <w:spacing w:line="480" w:lineRule="auto"/>
        <w:jc w:val="center"/>
        <w:rPr>
          <w:b/>
          <w:bCs/>
          <w:color w:val="4472C4" w:themeColor="accent1"/>
        </w:rPr>
      </w:pPr>
      <w:r w:rsidRPr="00F020CB">
        <w:rPr>
          <w:b/>
          <w:bCs/>
          <w:color w:val="4472C4" w:themeColor="accent1"/>
        </w:rPr>
        <w:lastRenderedPageBreak/>
        <w:t>Experiment 1:</w:t>
      </w:r>
      <w:r w:rsidR="00F020CB" w:rsidRPr="00F020CB">
        <w:rPr>
          <w:b/>
          <w:bCs/>
          <w:color w:val="4472C4" w:themeColor="accent1"/>
        </w:rPr>
        <w:t xml:space="preserve"> </w:t>
      </w:r>
      <w:r w:rsidRPr="00F020CB">
        <w:rPr>
          <w:b/>
          <w:bCs/>
          <w:color w:val="4472C4" w:themeColor="accent1"/>
        </w:rPr>
        <w:t xml:space="preserve">Double </w:t>
      </w:r>
      <w:r w:rsidR="00193153" w:rsidRPr="00F020CB">
        <w:rPr>
          <w:b/>
          <w:bCs/>
          <w:color w:val="4472C4" w:themeColor="accent1"/>
        </w:rPr>
        <w:t xml:space="preserve">Sideband </w:t>
      </w:r>
      <w:r w:rsidRPr="00F020CB">
        <w:rPr>
          <w:b/>
          <w:bCs/>
          <w:color w:val="4472C4" w:themeColor="accent1"/>
        </w:rPr>
        <w:t>AM (DSB</w:t>
      </w:r>
      <w:r w:rsidR="00FC738F" w:rsidRPr="00F020CB">
        <w:rPr>
          <w:b/>
          <w:bCs/>
          <w:color w:val="4472C4" w:themeColor="accent1"/>
        </w:rPr>
        <w:t xml:space="preserve">-SC) &amp; AM </w:t>
      </w:r>
      <w:r w:rsidR="00193153" w:rsidRPr="00F020CB">
        <w:rPr>
          <w:b/>
          <w:bCs/>
          <w:color w:val="4472C4" w:themeColor="accent1"/>
        </w:rPr>
        <w:t xml:space="preserve">Transmitted Carrier (Full </w:t>
      </w:r>
      <w:r w:rsidR="00FC738F" w:rsidRPr="00F020CB">
        <w:rPr>
          <w:b/>
          <w:bCs/>
          <w:color w:val="4472C4" w:themeColor="accent1"/>
        </w:rPr>
        <w:t>AM)</w:t>
      </w:r>
    </w:p>
    <w:p w14:paraId="327A10B0" w14:textId="48585EBC" w:rsidR="001B61B3" w:rsidRDefault="001B61B3" w:rsidP="007D55F7">
      <w:pPr>
        <w:pStyle w:val="Default"/>
        <w:spacing w:line="480" w:lineRule="auto"/>
        <w:ind w:firstLine="720"/>
      </w:pPr>
      <w:r>
        <w:t>Communication systems such as Telephone, TV, and radio broadcasts, among others use electrical signals to transmit information to various places. These signals are normally unsuitable for transmission mostly because of their propagation qualities, especially having a longer wavelength. Besides, these signals have a equal frequency and therefore may cause interference when transmitted together; they need to be allocated with different frequency bands. One of the techniques use to address this is through linear modulation</w:t>
      </w:r>
      <w:r w:rsidR="0026224E">
        <w:t>, which involves translation</w:t>
      </w:r>
      <w:r>
        <w:t xml:space="preserve"> of the frequency spectrum of the signals to a much higher frequency.</w:t>
      </w:r>
      <w:r w:rsidR="0026224E">
        <w:t xml:space="preserve"> This new spectrum can than </w:t>
      </w:r>
      <w:r w:rsidR="000B54B5">
        <w:t>modulated into</w:t>
      </w:r>
      <w:r w:rsidR="0026224E">
        <w:t xml:space="preserve"> different forms before transmission to provide distinct schemes of linear modulation.</w:t>
      </w:r>
      <w:r w:rsidR="00F1740E">
        <w:t xml:space="preserve"> Precisely, the techniques used include the double-sideband (DSB) and amplitude modulation (AM).</w:t>
      </w:r>
    </w:p>
    <w:p w14:paraId="228DEF86" w14:textId="06527C42" w:rsidR="005A5695" w:rsidRPr="00193153" w:rsidRDefault="005A5695" w:rsidP="007D55F7">
      <w:pPr>
        <w:pStyle w:val="Default"/>
        <w:spacing w:line="480" w:lineRule="auto"/>
      </w:pPr>
      <w:r w:rsidRPr="00193153">
        <w:rPr>
          <w:b/>
          <w:bCs/>
        </w:rPr>
        <w:t xml:space="preserve">DSB </w:t>
      </w:r>
      <w:r w:rsidR="002D4BF3" w:rsidRPr="00193153">
        <w:rPr>
          <w:b/>
          <w:bCs/>
        </w:rPr>
        <w:t>Signal Generation</w:t>
      </w:r>
    </w:p>
    <w:p w14:paraId="5FA2B75B" w14:textId="77777777" w:rsidR="002D4BF3" w:rsidRDefault="00A9656B" w:rsidP="007D55F7">
      <w:pPr>
        <w:pStyle w:val="Default"/>
        <w:spacing w:line="480" w:lineRule="auto"/>
        <w:ind w:firstLine="720"/>
      </w:pPr>
      <w:r>
        <w:t>DSB signal generation is the simplest to technique to modulate communication signals. Upon translation, the signals are transmitted without any further modification. In this technique, the frequencies generated by amplitude modification are evenly distributed above and below the carrie</w:t>
      </w:r>
      <w:r w:rsidR="006243DA">
        <w:t>r frequency with the carrier frequency being repressed to the lowest possible minimum. The wave carrier is not transmitted thereby allowing most of the power to be dispersed between the side bands.</w:t>
      </w:r>
      <w:r w:rsidR="00DA15A3">
        <w:t xml:space="preserve"> This technique is common in radio data transmission systems.</w:t>
      </w:r>
      <w:r w:rsidR="00057CB5">
        <w:t xml:space="preserve"> The technique uses the Fourier transform to translate the real signal frequency </w:t>
      </w:r>
      <w:r w:rsidR="00382403">
        <w:t xml:space="preserve">x (t) </w:t>
      </w:r>
      <w:r w:rsidR="00057CB5">
        <w:t>by multiplying it with a carrier waveform Ac cos</w:t>
      </w:r>
      <w:r w:rsidR="005A5695" w:rsidRPr="00193153">
        <w:t>(2πf</w:t>
      </w:r>
      <w:r w:rsidR="00584449">
        <w:rPr>
          <w:vertAlign w:val="subscript"/>
        </w:rPr>
        <w:t>c</w:t>
      </w:r>
      <w:r w:rsidR="00584449">
        <w:t>t</w:t>
      </w:r>
      <w:r w:rsidR="005A5695" w:rsidRPr="00193153">
        <w:t xml:space="preserve">). </w:t>
      </w:r>
      <w:r w:rsidR="00382403">
        <w:t xml:space="preserve"> </w:t>
      </w:r>
    </w:p>
    <w:p w14:paraId="28695CD3" w14:textId="0A11958B" w:rsidR="00382403" w:rsidRDefault="002D4BF3" w:rsidP="007D55F7">
      <w:pPr>
        <w:pStyle w:val="Default"/>
        <w:spacing w:line="480" w:lineRule="auto"/>
      </w:pPr>
      <w:r>
        <w:t>W</w:t>
      </w:r>
      <w:r w:rsidR="00382403">
        <w:t>hen modulated, the waveform is written as follows:</w:t>
      </w:r>
    </w:p>
    <w:p w14:paraId="4A19DC95" w14:textId="77777777" w:rsidR="002D4BF3" w:rsidRDefault="00382403" w:rsidP="007D55F7">
      <w:pPr>
        <w:pStyle w:val="Default"/>
        <w:spacing w:line="480" w:lineRule="auto"/>
      </w:pPr>
      <w:r>
        <w:t>X</w:t>
      </w:r>
      <w:r>
        <w:rPr>
          <w:vertAlign w:val="subscript"/>
        </w:rPr>
        <w:t>c</w:t>
      </w:r>
      <w:r>
        <w:t xml:space="preserve"> (t) = A</w:t>
      </w:r>
      <w:r>
        <w:rPr>
          <w:vertAlign w:val="subscript"/>
        </w:rPr>
        <w:t>c</w:t>
      </w:r>
      <w:r>
        <w:t>x (t) cos</w:t>
      </w:r>
      <w:r w:rsidRPr="00193153">
        <w:t>(2πf</w:t>
      </w:r>
      <w:r>
        <w:rPr>
          <w:vertAlign w:val="subscript"/>
        </w:rPr>
        <w:t>c</w:t>
      </w:r>
      <w:r>
        <w:t>t</w:t>
      </w:r>
      <w:r w:rsidRPr="00193153">
        <w:t>)</w:t>
      </w:r>
      <w:r w:rsidR="00B34CC6">
        <w:t xml:space="preserve"> </w:t>
      </w:r>
    </w:p>
    <w:p w14:paraId="605EC11D" w14:textId="5C692E16" w:rsidR="00382403" w:rsidRDefault="002D4BF3" w:rsidP="007D55F7">
      <w:pPr>
        <w:pStyle w:val="Default"/>
        <w:spacing w:line="480" w:lineRule="auto"/>
      </w:pPr>
      <w:r>
        <w:t>I</w:t>
      </w:r>
      <w:r w:rsidR="00B34CC6">
        <w:t>ts spectrum is as follows:</w:t>
      </w:r>
    </w:p>
    <w:p w14:paraId="7C31DD84" w14:textId="2A7782EF" w:rsidR="00B34CC6" w:rsidRDefault="00B34CC6" w:rsidP="007D55F7">
      <w:pPr>
        <w:pStyle w:val="Default"/>
        <w:spacing w:line="480" w:lineRule="auto"/>
      </w:pPr>
      <w:r>
        <w:t>X</w:t>
      </w:r>
      <w:r>
        <w:rPr>
          <w:vertAlign w:val="subscript"/>
        </w:rPr>
        <w:t>c</w:t>
      </w:r>
      <w:r>
        <w:t xml:space="preserve"> f = </w:t>
      </w:r>
      <m:oMath>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c</m:t>
                </m:r>
              </m:sub>
            </m:sSub>
          </m:num>
          <m:den>
            <m:r>
              <w:rPr>
                <w:rFonts w:ascii="Cambria Math" w:hAnsi="Cambria Math"/>
              </w:rPr>
              <m:t>2</m:t>
            </m:r>
          </m:den>
        </m:f>
      </m:oMath>
      <w:r>
        <w:rPr>
          <w:rFonts w:eastAsiaTheme="minorEastAsia"/>
        </w:rPr>
        <w:t xml:space="preserve"> [X(f</w:t>
      </w:r>
      <w:r>
        <w:rPr>
          <w:rFonts w:eastAsiaTheme="minorEastAsia"/>
          <w:vertAlign w:val="subscript"/>
        </w:rPr>
        <w:t xml:space="preserve"> </w:t>
      </w:r>
      <w:r>
        <w:t>+ f</w:t>
      </w:r>
      <w:r>
        <w:rPr>
          <w:vertAlign w:val="subscript"/>
        </w:rPr>
        <w:t>c</w:t>
      </w:r>
      <w:r>
        <w:t>) + X (f – f</w:t>
      </w:r>
      <w:r>
        <w:rPr>
          <w:vertAlign w:val="subscript"/>
        </w:rPr>
        <w:t>c</w:t>
      </w:r>
      <w:r>
        <w:t>)</w:t>
      </w:r>
    </w:p>
    <w:p w14:paraId="0EC8F376" w14:textId="5C23FC73" w:rsidR="004B68A7" w:rsidRPr="00193153" w:rsidRDefault="00520B46" w:rsidP="007D55F7">
      <w:pPr>
        <w:pStyle w:val="Default"/>
        <w:spacing w:line="480" w:lineRule="auto"/>
      </w:pPr>
      <w:r>
        <w:t>In this experiment, DSB signals are created by multiplying the information signals with a carrier.</w:t>
      </w:r>
      <w:r w:rsidR="00B77D6C">
        <w:t xml:space="preserve"> The signals are as follows:</w:t>
      </w:r>
      <w:r w:rsidR="00B649E7" w:rsidRPr="00193153">
        <w:rPr>
          <w:rtl/>
        </w:rPr>
        <w:t xml:space="preserve"> </w:t>
      </w:r>
    </w:p>
    <w:p w14:paraId="03A8EE98" w14:textId="205D3ECE" w:rsidR="00B458B4" w:rsidRPr="00B77D6C" w:rsidRDefault="00B458B4" w:rsidP="007D55F7">
      <w:pPr>
        <w:pStyle w:val="ListParagraph"/>
        <w:numPr>
          <w:ilvl w:val="0"/>
          <w:numId w:val="7"/>
        </w:numPr>
        <w:autoSpaceDE w:val="0"/>
        <w:autoSpaceDN w:val="0"/>
        <w:adjustRightInd w:val="0"/>
        <w:spacing w:after="0" w:line="480" w:lineRule="auto"/>
        <w:rPr>
          <w:rFonts w:ascii="Times New Roman" w:hAnsi="Times New Roman" w:cs="Times New Roman"/>
          <w:color w:val="000000"/>
          <w:sz w:val="24"/>
          <w:szCs w:val="24"/>
        </w:rPr>
      </w:pPr>
      <w:r w:rsidRPr="00B77D6C">
        <w:rPr>
          <w:rFonts w:ascii="Times New Roman" w:hAnsi="Times New Roman" w:cs="Times New Roman"/>
          <w:color w:val="000000"/>
          <w:sz w:val="24"/>
          <w:szCs w:val="24"/>
        </w:rPr>
        <w:t>Carrier 10 kHz</w:t>
      </w:r>
    </w:p>
    <w:p w14:paraId="44FCBDCE" w14:textId="32EDC668" w:rsidR="00B458B4" w:rsidRPr="00B77D6C" w:rsidRDefault="00B458B4" w:rsidP="007D55F7">
      <w:pPr>
        <w:pStyle w:val="ListParagraph"/>
        <w:numPr>
          <w:ilvl w:val="0"/>
          <w:numId w:val="7"/>
        </w:numPr>
        <w:autoSpaceDE w:val="0"/>
        <w:autoSpaceDN w:val="0"/>
        <w:adjustRightInd w:val="0"/>
        <w:spacing w:after="0" w:line="480" w:lineRule="auto"/>
        <w:rPr>
          <w:rFonts w:ascii="Times New Roman" w:hAnsi="Times New Roman" w:cs="Times New Roman"/>
          <w:color w:val="000000"/>
          <w:sz w:val="24"/>
          <w:szCs w:val="24"/>
        </w:rPr>
      </w:pPr>
      <w:r w:rsidRPr="00B77D6C">
        <w:rPr>
          <w:rFonts w:ascii="Times New Roman" w:hAnsi="Times New Roman" w:cs="Times New Roman"/>
          <w:color w:val="000000"/>
          <w:sz w:val="24"/>
          <w:szCs w:val="24"/>
        </w:rPr>
        <w:t>Variable sine</w:t>
      </w:r>
    </w:p>
    <w:p w14:paraId="485CD513" w14:textId="39C1EE30" w:rsidR="00B458B4" w:rsidRDefault="00B77D6C" w:rsidP="007D55F7">
      <w:pPr>
        <w:pStyle w:val="ListParagraph"/>
        <w:numPr>
          <w:ilvl w:val="0"/>
          <w:numId w:val="7"/>
        </w:numPr>
        <w:autoSpaceDE w:val="0"/>
        <w:autoSpaceDN w:val="0"/>
        <w:adjustRightInd w:val="0"/>
        <w:spacing w:after="0" w:line="480" w:lineRule="auto"/>
        <w:rPr>
          <w:rFonts w:ascii="Times New Roman" w:hAnsi="Times New Roman" w:cs="Times New Roman"/>
          <w:color w:val="000000"/>
          <w:sz w:val="24"/>
          <w:szCs w:val="24"/>
        </w:rPr>
      </w:pPr>
      <w:r w:rsidRPr="00B77D6C">
        <w:rPr>
          <w:rFonts w:ascii="Times New Roman" w:hAnsi="Times New Roman" w:cs="Times New Roman"/>
          <w:color w:val="000000"/>
          <w:sz w:val="24"/>
          <w:szCs w:val="24"/>
        </w:rPr>
        <w:lastRenderedPageBreak/>
        <w:t>W</w:t>
      </w:r>
      <w:r w:rsidR="00B458B4" w:rsidRPr="00B77D6C">
        <w:rPr>
          <w:rFonts w:ascii="Times New Roman" w:hAnsi="Times New Roman" w:cs="Times New Roman"/>
          <w:color w:val="000000"/>
          <w:sz w:val="24"/>
          <w:szCs w:val="24"/>
        </w:rPr>
        <w:t>ave from the function generator.</w:t>
      </w:r>
    </w:p>
    <w:p w14:paraId="5FDB6A46" w14:textId="4DE61EFE" w:rsidR="008C6FAA" w:rsidRPr="008C6FAA" w:rsidRDefault="008C6FAA" w:rsidP="007D55F7">
      <w:pPr>
        <w:autoSpaceDE w:val="0"/>
        <w:autoSpaceDN w:val="0"/>
        <w:adjustRightInd w:val="0"/>
        <w:spacing w:after="0"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The visual representation of the signals </w:t>
      </w:r>
      <w:r w:rsidR="00E01858">
        <w:rPr>
          <w:rFonts w:ascii="Times New Roman" w:hAnsi="Times New Roman" w:cs="Times New Roman"/>
          <w:color w:val="000000"/>
          <w:sz w:val="24"/>
          <w:szCs w:val="24"/>
        </w:rPr>
        <w:t>is</w:t>
      </w:r>
      <w:r>
        <w:rPr>
          <w:rFonts w:ascii="Times New Roman" w:hAnsi="Times New Roman" w:cs="Times New Roman"/>
          <w:color w:val="000000"/>
          <w:sz w:val="24"/>
          <w:szCs w:val="24"/>
        </w:rPr>
        <w:t xml:space="preserve"> depicted in figure 1 and 2.</w:t>
      </w:r>
    </w:p>
    <w:p w14:paraId="2414F64F" w14:textId="77777777" w:rsidR="009C6729" w:rsidRDefault="00B649E7" w:rsidP="007D55F7">
      <w:pPr>
        <w:keepNext/>
        <w:autoSpaceDE w:val="0"/>
        <w:autoSpaceDN w:val="0"/>
        <w:adjustRightInd w:val="0"/>
        <w:spacing w:after="0" w:line="480" w:lineRule="auto"/>
        <w:jc w:val="center"/>
      </w:pPr>
      <w:r w:rsidRPr="00193153">
        <w:rPr>
          <w:rFonts w:ascii="Times New Roman" w:hAnsi="Times New Roman" w:cs="Times New Roman"/>
          <w:noProof/>
          <w:color w:val="000000"/>
          <w:sz w:val="24"/>
          <w:szCs w:val="24"/>
        </w:rPr>
        <w:drawing>
          <wp:inline distT="0" distB="0" distL="0" distR="0" wp14:anchorId="17188DF5" wp14:editId="6CED16B4">
            <wp:extent cx="2876550" cy="1614805"/>
            <wp:effectExtent l="0" t="0" r="0" b="4445"/>
            <wp:docPr id="34" name="Graphic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phic 34"/>
                    <pic:cNvPicPr/>
                  </pic:nvPicPr>
                  <pic:blipFill>
                    <a:blip r:embed="rId8" cstate="print">
                      <a:extLst>
                        <a:ext uri="{28A0092B-C50C-407E-A947-70E740481C1C}">
                          <a14:useLocalDpi xmlns:a14="http://schemas.microsoft.com/office/drawing/2010/main" val="0"/>
                        </a:ex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svg="http://schemas.microsoft.com/office/drawing/2016/SVG/main" r:embed="rId11"/>
                        </a:ext>
                      </a:extLst>
                    </a:blip>
                    <a:stretch>
                      <a:fillRect/>
                    </a:stretch>
                  </pic:blipFill>
                  <pic:spPr>
                    <a:xfrm>
                      <a:off x="0" y="0"/>
                      <a:ext cx="2880102" cy="1616799"/>
                    </a:xfrm>
                    <a:prstGeom prst="rect">
                      <a:avLst/>
                    </a:prstGeom>
                  </pic:spPr>
                </pic:pic>
              </a:graphicData>
            </a:graphic>
          </wp:inline>
        </w:drawing>
      </w:r>
    </w:p>
    <w:p w14:paraId="533A0253" w14:textId="662FEBA1" w:rsidR="009C6729" w:rsidRDefault="009C6729" w:rsidP="007D55F7">
      <w:pPr>
        <w:pStyle w:val="Caption"/>
        <w:spacing w:line="480" w:lineRule="auto"/>
        <w:jc w:val="center"/>
      </w:pPr>
      <w:r>
        <w:t xml:space="preserve">Figure </w:t>
      </w:r>
      <w:r>
        <w:fldChar w:fldCharType="begin"/>
      </w:r>
      <w:r>
        <w:instrText xml:space="preserve"> SEQ Figure \* ARABIC </w:instrText>
      </w:r>
      <w:r>
        <w:fldChar w:fldCharType="separate"/>
      </w:r>
      <w:r w:rsidR="0066287C">
        <w:rPr>
          <w:noProof/>
        </w:rPr>
        <w:t>1</w:t>
      </w:r>
      <w:r>
        <w:fldChar w:fldCharType="end"/>
      </w:r>
    </w:p>
    <w:p w14:paraId="48E5C63A" w14:textId="77777777" w:rsidR="009C6729" w:rsidRDefault="00886A17" w:rsidP="007D55F7">
      <w:pPr>
        <w:keepNext/>
        <w:autoSpaceDE w:val="0"/>
        <w:autoSpaceDN w:val="0"/>
        <w:adjustRightInd w:val="0"/>
        <w:spacing w:after="0" w:line="480" w:lineRule="auto"/>
        <w:jc w:val="center"/>
      </w:pPr>
      <w:r w:rsidRPr="00193153">
        <w:rPr>
          <w:rFonts w:ascii="Times New Roman" w:hAnsi="Times New Roman" w:cs="Times New Roman"/>
          <w:noProof/>
          <w:color w:val="000000"/>
          <w:sz w:val="24"/>
          <w:szCs w:val="24"/>
        </w:rPr>
        <w:drawing>
          <wp:inline distT="0" distB="0" distL="0" distR="0" wp14:anchorId="403BE116" wp14:editId="31A27DB6">
            <wp:extent cx="5550630" cy="2133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62669" cy="2138228"/>
                    </a:xfrm>
                    <a:prstGeom prst="rect">
                      <a:avLst/>
                    </a:prstGeom>
                    <a:noFill/>
                    <a:ln>
                      <a:noFill/>
                    </a:ln>
                  </pic:spPr>
                </pic:pic>
              </a:graphicData>
            </a:graphic>
          </wp:inline>
        </w:drawing>
      </w:r>
    </w:p>
    <w:p w14:paraId="1BF33DF4" w14:textId="3E1C0BB7" w:rsidR="000027E8" w:rsidRPr="00193153" w:rsidRDefault="009C6729" w:rsidP="007D55F7">
      <w:pPr>
        <w:pStyle w:val="Caption"/>
        <w:spacing w:line="480" w:lineRule="auto"/>
        <w:jc w:val="center"/>
        <w:rPr>
          <w:rFonts w:ascii="Times New Roman" w:hAnsi="Times New Roman" w:cs="Times New Roman"/>
          <w:color w:val="000000"/>
          <w:sz w:val="24"/>
          <w:szCs w:val="24"/>
        </w:rPr>
      </w:pPr>
      <w:r>
        <w:t xml:space="preserve">Figure </w:t>
      </w:r>
      <w:r>
        <w:fldChar w:fldCharType="begin"/>
      </w:r>
      <w:r>
        <w:instrText xml:space="preserve"> SEQ Figure \* ARABIC </w:instrText>
      </w:r>
      <w:r>
        <w:fldChar w:fldCharType="separate"/>
      </w:r>
      <w:r w:rsidR="0066287C">
        <w:rPr>
          <w:noProof/>
        </w:rPr>
        <w:t>2</w:t>
      </w:r>
      <w:r>
        <w:fldChar w:fldCharType="end"/>
      </w:r>
    </w:p>
    <w:p w14:paraId="6CAD33CA" w14:textId="6BB9AB86" w:rsidR="009C6729" w:rsidRDefault="009C6729" w:rsidP="007D55F7">
      <w:pPr>
        <w:pStyle w:val="Default"/>
        <w:spacing w:line="480" w:lineRule="auto"/>
        <w:rPr>
          <w:b/>
        </w:rPr>
      </w:pPr>
      <w:bookmarkStart w:id="0" w:name="_GoBack"/>
      <w:bookmarkEnd w:id="0"/>
      <w:r w:rsidRPr="00E01858">
        <w:rPr>
          <w:b/>
        </w:rPr>
        <w:t>Procedure</w:t>
      </w:r>
    </w:p>
    <w:p w14:paraId="115BB35E" w14:textId="755B9BC2" w:rsidR="000027E8" w:rsidRPr="00193153" w:rsidRDefault="009146B4" w:rsidP="007D55F7">
      <w:pPr>
        <w:pStyle w:val="Default"/>
        <w:spacing w:line="480" w:lineRule="auto"/>
      </w:pPr>
      <w:r>
        <w:t xml:space="preserve">While the power is still off, set the circuit as seen in figure 3 and set the </w:t>
      </w:r>
      <w:r>
        <w:t>function generator to DC 1 V</w:t>
      </w:r>
      <w:r>
        <w:t>. Connect the probe of the oscilloscope to the modulated output and switch on the power supply.</w:t>
      </w:r>
    </w:p>
    <w:p w14:paraId="51579F37" w14:textId="77777777" w:rsidR="000027E8" w:rsidRPr="00193153" w:rsidRDefault="000027E8" w:rsidP="007D55F7">
      <w:pPr>
        <w:pStyle w:val="Default"/>
        <w:spacing w:line="480" w:lineRule="auto"/>
        <w:jc w:val="center"/>
      </w:pPr>
    </w:p>
    <w:p w14:paraId="7DCC3F38" w14:textId="77777777" w:rsidR="009146B4" w:rsidRDefault="00B458B4" w:rsidP="007D55F7">
      <w:pPr>
        <w:pStyle w:val="Default"/>
        <w:keepNext/>
        <w:spacing w:line="480" w:lineRule="auto"/>
        <w:jc w:val="center"/>
      </w:pPr>
      <w:r w:rsidRPr="00193153">
        <w:rPr>
          <w:noProof/>
        </w:rPr>
        <w:lastRenderedPageBreak/>
        <w:drawing>
          <wp:inline distT="0" distB="0" distL="0" distR="0" wp14:anchorId="6C9AFBC9" wp14:editId="58CB6F8D">
            <wp:extent cx="3485775" cy="2295525"/>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11090" cy="2312196"/>
                    </a:xfrm>
                    <a:prstGeom prst="rect">
                      <a:avLst/>
                    </a:prstGeom>
                    <a:noFill/>
                    <a:ln>
                      <a:noFill/>
                    </a:ln>
                  </pic:spPr>
                </pic:pic>
              </a:graphicData>
            </a:graphic>
          </wp:inline>
        </w:drawing>
      </w:r>
    </w:p>
    <w:p w14:paraId="49190499" w14:textId="0B943E8A" w:rsidR="00B458B4" w:rsidRPr="00193153" w:rsidRDefault="009146B4" w:rsidP="007D55F7">
      <w:pPr>
        <w:pStyle w:val="Caption"/>
        <w:spacing w:line="480" w:lineRule="auto"/>
        <w:jc w:val="center"/>
        <w:rPr>
          <w:rFonts w:ascii="Times New Roman" w:hAnsi="Times New Roman" w:cs="Times New Roman"/>
          <w:sz w:val="24"/>
          <w:szCs w:val="24"/>
        </w:rPr>
      </w:pPr>
      <w:r>
        <w:t xml:space="preserve">Figure </w:t>
      </w:r>
      <w:r>
        <w:fldChar w:fldCharType="begin"/>
      </w:r>
      <w:r>
        <w:instrText xml:space="preserve"> SEQ Figure \* ARABIC </w:instrText>
      </w:r>
      <w:r>
        <w:fldChar w:fldCharType="separate"/>
      </w:r>
      <w:r w:rsidR="0066287C">
        <w:rPr>
          <w:noProof/>
        </w:rPr>
        <w:t>3</w:t>
      </w:r>
      <w:r>
        <w:fldChar w:fldCharType="end"/>
      </w:r>
    </w:p>
    <w:p w14:paraId="4A077D9B" w14:textId="7B17BFDD" w:rsidR="009A0BDB" w:rsidRPr="00193153" w:rsidRDefault="00C076BC" w:rsidP="007D55F7">
      <w:pPr>
        <w:autoSpaceDE w:val="0"/>
        <w:autoSpaceDN w:val="0"/>
        <w:adjustRightInd w:val="0"/>
        <w:spacing w:after="0"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T</w:t>
      </w:r>
      <w:r w:rsidR="009A0BDB" w:rsidRPr="00193153">
        <w:rPr>
          <w:rFonts w:ascii="Times New Roman" w:hAnsi="Times New Roman" w:cs="Times New Roman"/>
          <w:color w:val="000000"/>
          <w:sz w:val="24"/>
          <w:szCs w:val="24"/>
        </w:rPr>
        <w:t>he amplitudes of Y1 and Y</w:t>
      </w:r>
      <w:r w:rsidRPr="00193153">
        <w:rPr>
          <w:rFonts w:ascii="Times New Roman" w:hAnsi="Times New Roman" w:cs="Times New Roman"/>
          <w:color w:val="000000"/>
          <w:sz w:val="24"/>
          <w:szCs w:val="24"/>
        </w:rPr>
        <w:t xml:space="preserve">2 </w:t>
      </w:r>
      <w:r w:rsidR="00031090">
        <w:rPr>
          <w:rFonts w:ascii="Times New Roman" w:hAnsi="Times New Roman" w:cs="Times New Roman"/>
          <w:color w:val="000000"/>
          <w:sz w:val="24"/>
          <w:szCs w:val="24"/>
        </w:rPr>
        <w:t xml:space="preserve">are used to calculate </w:t>
      </w:r>
      <w:r w:rsidRPr="00193153">
        <w:rPr>
          <w:rFonts w:ascii="Times New Roman" w:hAnsi="Times New Roman" w:cs="Times New Roman"/>
          <w:color w:val="000000"/>
          <w:sz w:val="24"/>
          <w:szCs w:val="24"/>
        </w:rPr>
        <w:t>the</w:t>
      </w:r>
      <w:r w:rsidR="009A0BDB" w:rsidRPr="00193153">
        <w:rPr>
          <w:rFonts w:ascii="Times New Roman" w:hAnsi="Times New Roman" w:cs="Times New Roman"/>
          <w:color w:val="000000"/>
          <w:sz w:val="24"/>
          <w:szCs w:val="24"/>
        </w:rPr>
        <w:t xml:space="preserve"> modulation coefficients kM </w:t>
      </w:r>
      <w:r w:rsidRPr="00193153">
        <w:rPr>
          <w:rFonts w:ascii="Times New Roman" w:hAnsi="Times New Roman" w:cs="Times New Roman"/>
          <w:color w:val="000000"/>
          <w:sz w:val="24"/>
          <w:szCs w:val="24"/>
        </w:rPr>
        <w:t>as</w:t>
      </w:r>
      <w:r w:rsidR="009A0BDB" w:rsidRPr="00193153">
        <w:rPr>
          <w:rFonts w:ascii="Times New Roman" w:hAnsi="Times New Roman" w:cs="Times New Roman"/>
          <w:color w:val="000000"/>
          <w:sz w:val="24"/>
          <w:szCs w:val="24"/>
        </w:rPr>
        <w:t xml:space="preserve"> the left input of the modulator is biased with 1 V DC</w:t>
      </w:r>
      <w:r w:rsidR="00BA6FE2">
        <w:rPr>
          <w:rFonts w:ascii="Times New Roman" w:hAnsi="Times New Roman" w:cs="Times New Roman"/>
          <w:color w:val="000000"/>
          <w:sz w:val="24"/>
          <w:szCs w:val="24"/>
        </w:rPr>
        <w:t xml:space="preserve"> and they are demonstrated in figure 4.</w:t>
      </w:r>
    </w:p>
    <w:p w14:paraId="52C94EF2" w14:textId="5C76DBB8" w:rsidR="00B458B4" w:rsidRPr="00193153" w:rsidRDefault="009A0BDB" w:rsidP="007D55F7">
      <w:pPr>
        <w:autoSpaceDE w:val="0"/>
        <w:autoSpaceDN w:val="0"/>
        <w:adjustRightInd w:val="0"/>
        <w:spacing w:after="0" w:line="480" w:lineRule="auto"/>
        <w:rPr>
          <w:rFonts w:ascii="Times New Roman" w:hAnsi="Times New Roman" w:cs="Times New Roman"/>
          <w:color w:val="000000"/>
          <w:sz w:val="24"/>
          <w:szCs w:val="24"/>
        </w:rPr>
      </w:pPr>
      <w:r w:rsidRPr="00193153">
        <w:rPr>
          <w:rFonts w:ascii="Times New Roman" w:hAnsi="Times New Roman" w:cs="Times New Roman"/>
          <w:color w:val="000000"/>
          <w:sz w:val="24"/>
          <w:szCs w:val="24"/>
        </w:rPr>
        <w:t>kM</w:t>
      </w:r>
      <w:r w:rsidR="00FD7B2F">
        <w:rPr>
          <w:rFonts w:ascii="Times New Roman" w:hAnsi="Times New Roman" w:cs="Times New Roman"/>
          <w:color w:val="000000"/>
          <w:sz w:val="24"/>
          <w:szCs w:val="24"/>
        </w:rPr>
        <w:t xml:space="preserve"> = </w:t>
      </w:r>
      <m:oMath>
        <m:f>
          <m:fPr>
            <m:ctrlPr>
              <w:rPr>
                <w:rFonts w:ascii="Cambria Math" w:hAnsi="Cambria Math" w:cs="Times New Roman"/>
                <w:i/>
                <w:color w:val="000000"/>
                <w:sz w:val="24"/>
                <w:szCs w:val="24"/>
              </w:rPr>
            </m:ctrlPr>
          </m:fPr>
          <m:num>
            <m:r>
              <w:rPr>
                <w:rFonts w:ascii="Cambria Math" w:hAnsi="Cambria Math" w:cs="Times New Roman"/>
                <w:color w:val="000000"/>
                <w:sz w:val="24"/>
                <w:szCs w:val="24"/>
              </w:rPr>
              <m:t>U</m:t>
            </m:r>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y</m:t>
                </m:r>
              </m:e>
              <m:sub>
                <m:r>
                  <w:rPr>
                    <w:rFonts w:ascii="Cambria Math" w:hAnsi="Cambria Math" w:cs="Times New Roman"/>
                    <w:color w:val="000000"/>
                    <w:sz w:val="24"/>
                    <w:szCs w:val="24"/>
                  </w:rPr>
                  <m:t>1</m:t>
                </m:r>
              </m:sub>
            </m:sSub>
          </m:num>
          <m:den>
            <m:r>
              <w:rPr>
                <w:rFonts w:ascii="Cambria Math" w:hAnsi="Cambria Math" w:cs="Times New Roman"/>
                <w:color w:val="000000"/>
                <w:sz w:val="24"/>
                <w:szCs w:val="24"/>
              </w:rPr>
              <m:t>U</m:t>
            </m:r>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y</m:t>
                </m:r>
              </m:e>
              <m:sub>
                <m:r>
                  <w:rPr>
                    <w:rFonts w:ascii="Cambria Math" w:hAnsi="Cambria Math" w:cs="Times New Roman"/>
                    <w:color w:val="000000"/>
                    <w:sz w:val="24"/>
                    <w:szCs w:val="24"/>
                  </w:rPr>
                  <m:t>2</m:t>
                </m:r>
              </m:sub>
            </m:sSub>
          </m:den>
        </m:f>
      </m:oMath>
    </w:p>
    <w:p w14:paraId="411B5646" w14:textId="77777777" w:rsidR="00B458B4" w:rsidRPr="00193153" w:rsidRDefault="00B458B4" w:rsidP="007D55F7">
      <w:pPr>
        <w:autoSpaceDE w:val="0"/>
        <w:autoSpaceDN w:val="0"/>
        <w:adjustRightInd w:val="0"/>
        <w:spacing w:after="0" w:line="480" w:lineRule="auto"/>
        <w:rPr>
          <w:rFonts w:ascii="Times New Roman" w:hAnsi="Times New Roman" w:cs="Times New Roman"/>
          <w:color w:val="000000"/>
          <w:sz w:val="24"/>
          <w:szCs w:val="24"/>
        </w:rPr>
      </w:pPr>
    </w:p>
    <w:p w14:paraId="4A7577B3" w14:textId="3A7AFA14" w:rsidR="000F1F50" w:rsidRPr="00193153" w:rsidRDefault="00BA6FE2" w:rsidP="007D55F7">
      <w:pPr>
        <w:pStyle w:val="Default"/>
        <w:spacing w:line="480" w:lineRule="auto"/>
      </w:pPr>
      <w:r>
        <w:rPr>
          <w:noProof/>
        </w:rPr>
        <mc:AlternateContent>
          <mc:Choice Requires="wps">
            <w:drawing>
              <wp:anchor distT="0" distB="0" distL="114300" distR="114300" simplePos="0" relativeHeight="251660800" behindDoc="0" locked="0" layoutInCell="1" allowOverlap="1" wp14:anchorId="7F29E1B5" wp14:editId="68FE0D82">
                <wp:simplePos x="0" y="0"/>
                <wp:positionH relativeFrom="column">
                  <wp:posOffset>2082800</wp:posOffset>
                </wp:positionH>
                <wp:positionV relativeFrom="paragraph">
                  <wp:posOffset>2184400</wp:posOffset>
                </wp:positionV>
                <wp:extent cx="3609975" cy="635"/>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3609975" cy="635"/>
                        </a:xfrm>
                        <a:prstGeom prst="rect">
                          <a:avLst/>
                        </a:prstGeom>
                        <a:solidFill>
                          <a:prstClr val="white"/>
                        </a:solidFill>
                        <a:ln>
                          <a:noFill/>
                        </a:ln>
                      </wps:spPr>
                      <wps:txbx>
                        <w:txbxContent>
                          <w:p w14:paraId="1C56627C" w14:textId="083539E9" w:rsidR="00BA6FE2" w:rsidRPr="00CE44B3" w:rsidRDefault="00BA6FE2" w:rsidP="00BA6FE2">
                            <w:pPr>
                              <w:pStyle w:val="Caption"/>
                              <w:jc w:val="center"/>
                              <w:rPr>
                                <w:rFonts w:ascii="Times New Roman" w:hAnsi="Times New Roman" w:cs="Times New Roman"/>
                                <w:noProof/>
                                <w:color w:val="000000"/>
                                <w:sz w:val="24"/>
                                <w:szCs w:val="24"/>
                              </w:rPr>
                            </w:pPr>
                            <w:r>
                              <w:t xml:space="preserve">Figure </w:t>
                            </w:r>
                            <w:r>
                              <w:fldChar w:fldCharType="begin"/>
                            </w:r>
                            <w:r>
                              <w:instrText xml:space="preserve"> SEQ Figure \* ARABIC </w:instrText>
                            </w:r>
                            <w:r>
                              <w:fldChar w:fldCharType="separate"/>
                            </w:r>
                            <w:r w:rsidR="0066287C">
                              <w:rPr>
                                <w:noProof/>
                              </w:rPr>
                              <w:t>4</w:t>
                            </w:r>
                            <w: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F29E1B5" id="_x0000_t202" coordsize="21600,21600" o:spt="202" path="m,l,21600r21600,l21600,xe">
                <v:stroke joinstyle="miter"/>
                <v:path gradientshapeok="t" o:connecttype="rect"/>
              </v:shapetype>
              <v:shape id="Text Box 1" o:spid="_x0000_s1026" type="#_x0000_t202" style="position:absolute;margin-left:164pt;margin-top:172pt;width:284.25pt;height:.0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" stroked="f">
                <v:textbox style="mso-fit-shape-to-text:t" inset="0,0,0,0">
                  <w:txbxContent>
                    <w:p w14:paraId="1C56627C" w14:textId="083539E9" w:rsidR="00BA6FE2" w:rsidRPr="00CE44B3" w:rsidRDefault="00BA6FE2" w:rsidP="00BA6FE2">
                      <w:pPr>
                        <w:pStyle w:val="Caption"/>
                        <w:jc w:val="center"/>
                        <w:rPr>
                          <w:rFonts w:ascii="Times New Roman" w:hAnsi="Times New Roman" w:cs="Times New Roman"/>
                          <w:noProof/>
                          <w:color w:val="000000"/>
                          <w:sz w:val="24"/>
                          <w:szCs w:val="24"/>
                        </w:rPr>
                      </w:pPr>
                      <w:r>
                        <w:t xml:space="preserve">Figure </w:t>
                      </w:r>
                      <w:r>
                        <w:fldChar w:fldCharType="begin"/>
                      </w:r>
                      <w:r>
                        <w:instrText xml:space="preserve"> SEQ Figure \* ARABIC </w:instrText>
                      </w:r>
                      <w:r>
                        <w:fldChar w:fldCharType="separate"/>
                      </w:r>
                      <w:r w:rsidR="0066287C">
                        <w:rPr>
                          <w:noProof/>
                        </w:rPr>
                        <w:t>4</w:t>
                      </w:r>
                      <w:r>
                        <w:fldChar w:fldCharType="end"/>
                      </w:r>
                    </w:p>
                  </w:txbxContent>
                </v:textbox>
                <w10:wrap type="square"/>
              </v:shape>
            </w:pict>
          </mc:Fallback>
        </mc:AlternateContent>
      </w:r>
      <w:r w:rsidR="00B458B4" w:rsidRPr="00193153">
        <w:rPr>
          <w:noProof/>
        </w:rPr>
        <w:drawing>
          <wp:anchor distT="0" distB="0" distL="114300" distR="114300" simplePos="0" relativeHeight="251658752" behindDoc="0" locked="0" layoutInCell="1" allowOverlap="1" wp14:anchorId="6A106A70" wp14:editId="3385ECE1">
            <wp:simplePos x="2082800" y="5041900"/>
            <wp:positionH relativeFrom="column">
              <wp:posOffset>2082800</wp:posOffset>
            </wp:positionH>
            <wp:positionV relativeFrom="paragraph">
              <wp:align>top</wp:align>
            </wp:positionV>
            <wp:extent cx="3610099" cy="2127700"/>
            <wp:effectExtent l="0" t="0" r="0"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10099" cy="2127700"/>
                    </a:xfrm>
                    <a:prstGeom prst="rect">
                      <a:avLst/>
                    </a:prstGeom>
                    <a:noFill/>
                    <a:ln>
                      <a:noFill/>
                    </a:ln>
                  </pic:spPr>
                </pic:pic>
              </a:graphicData>
            </a:graphic>
          </wp:anchor>
        </w:drawing>
      </w:r>
      <w:r>
        <w:br w:type="textWrapping" w:clear="all"/>
      </w:r>
      <w:r w:rsidR="007D4587">
        <w:t>If m (t) sinusoidal with 200 Hz is used, a plot of input and output time and frequency appears as seen in figure 5 and 6.</w:t>
      </w:r>
    </w:p>
    <w:p w14:paraId="73D41DB3" w14:textId="77777777" w:rsidR="007D4587" w:rsidRDefault="000974AD" w:rsidP="007D55F7">
      <w:pPr>
        <w:pStyle w:val="Default"/>
        <w:keepNext/>
        <w:spacing w:line="480" w:lineRule="auto"/>
        <w:jc w:val="center"/>
      </w:pPr>
      <w:r w:rsidRPr="00193153">
        <w:rPr>
          <w:noProof/>
        </w:rPr>
        <w:lastRenderedPageBreak/>
        <w:drawing>
          <wp:inline distT="0" distB="0" distL="0" distR="0" wp14:anchorId="38BB3972" wp14:editId="24783D52">
            <wp:extent cx="2990850" cy="1752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14385" cy="1766391"/>
                    </a:xfrm>
                    <a:prstGeom prst="rect">
                      <a:avLst/>
                    </a:prstGeom>
                    <a:noFill/>
                    <a:ln>
                      <a:noFill/>
                    </a:ln>
                  </pic:spPr>
                </pic:pic>
              </a:graphicData>
            </a:graphic>
          </wp:inline>
        </w:drawing>
      </w:r>
    </w:p>
    <w:p w14:paraId="2B8446BA" w14:textId="1D5CAC05" w:rsidR="007D4587" w:rsidRDefault="007D4587" w:rsidP="007D55F7">
      <w:pPr>
        <w:pStyle w:val="Caption"/>
        <w:spacing w:line="480" w:lineRule="auto"/>
        <w:jc w:val="center"/>
      </w:pPr>
      <w:r>
        <w:t xml:space="preserve">Figure </w:t>
      </w:r>
      <w:r>
        <w:fldChar w:fldCharType="begin"/>
      </w:r>
      <w:r>
        <w:instrText xml:space="preserve"> SEQ Figure \* ARABIC </w:instrText>
      </w:r>
      <w:r>
        <w:fldChar w:fldCharType="separate"/>
      </w:r>
      <w:r w:rsidR="0066287C">
        <w:rPr>
          <w:noProof/>
        </w:rPr>
        <w:t>5</w:t>
      </w:r>
      <w:r>
        <w:fldChar w:fldCharType="end"/>
      </w:r>
    </w:p>
    <w:p w14:paraId="77E7971F" w14:textId="77777777" w:rsidR="007D4587" w:rsidRDefault="000974AD" w:rsidP="007D55F7">
      <w:pPr>
        <w:pStyle w:val="Default"/>
        <w:keepNext/>
        <w:spacing w:line="480" w:lineRule="auto"/>
        <w:jc w:val="center"/>
      </w:pPr>
      <w:r w:rsidRPr="00193153">
        <w:rPr>
          <w:noProof/>
        </w:rPr>
        <w:drawing>
          <wp:inline distT="0" distB="0" distL="0" distR="0" wp14:anchorId="08CBD687" wp14:editId="02CAB967">
            <wp:extent cx="3409950" cy="16510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18766" cy="1655268"/>
                    </a:xfrm>
                    <a:prstGeom prst="rect">
                      <a:avLst/>
                    </a:prstGeom>
                    <a:noFill/>
                    <a:ln>
                      <a:noFill/>
                    </a:ln>
                  </pic:spPr>
                </pic:pic>
              </a:graphicData>
            </a:graphic>
          </wp:inline>
        </w:drawing>
      </w:r>
    </w:p>
    <w:p w14:paraId="08FDC085" w14:textId="2597AEB9" w:rsidR="000974AD" w:rsidRPr="00193153" w:rsidRDefault="007D4587" w:rsidP="007D55F7">
      <w:pPr>
        <w:pStyle w:val="Caption"/>
        <w:spacing w:line="480" w:lineRule="auto"/>
        <w:jc w:val="center"/>
        <w:rPr>
          <w:rFonts w:ascii="Times New Roman" w:hAnsi="Times New Roman" w:cs="Times New Roman"/>
          <w:sz w:val="24"/>
          <w:szCs w:val="24"/>
        </w:rPr>
      </w:pPr>
      <w:r>
        <w:t xml:space="preserve">Figure </w:t>
      </w:r>
      <w:r>
        <w:fldChar w:fldCharType="begin"/>
      </w:r>
      <w:r>
        <w:instrText xml:space="preserve"> SEQ Figure \* ARABIC </w:instrText>
      </w:r>
      <w:r>
        <w:fldChar w:fldCharType="separate"/>
      </w:r>
      <w:r w:rsidR="0066287C">
        <w:rPr>
          <w:noProof/>
        </w:rPr>
        <w:t>6</w:t>
      </w:r>
      <w:r>
        <w:fldChar w:fldCharType="end"/>
      </w:r>
    </w:p>
    <w:p w14:paraId="07BAC1CB" w14:textId="5874102D" w:rsidR="004141B1" w:rsidRPr="00F020CB" w:rsidRDefault="009111E9" w:rsidP="007D55F7">
      <w:pPr>
        <w:pStyle w:val="Default"/>
        <w:spacing w:line="480" w:lineRule="auto"/>
        <w:jc w:val="center"/>
        <w:rPr>
          <w:b/>
          <w:bCs/>
          <w:color w:val="4472C4" w:themeColor="accent1"/>
        </w:rPr>
      </w:pPr>
      <w:r w:rsidRPr="00F020CB">
        <w:rPr>
          <w:b/>
          <w:bCs/>
          <w:color w:val="4472C4" w:themeColor="accent1"/>
        </w:rPr>
        <w:t>Experiment 2:</w:t>
      </w:r>
      <w:r w:rsidR="00F020CB" w:rsidRPr="00F020CB">
        <w:rPr>
          <w:b/>
          <w:bCs/>
          <w:color w:val="4472C4" w:themeColor="accent1"/>
        </w:rPr>
        <w:t xml:space="preserve"> </w:t>
      </w:r>
      <w:r w:rsidR="004B68A7" w:rsidRPr="00F020CB">
        <w:rPr>
          <w:b/>
          <w:bCs/>
          <w:color w:val="4472C4" w:themeColor="accent1"/>
        </w:rPr>
        <w:t>AM transmitted carrier</w:t>
      </w:r>
      <w:r w:rsidR="00B0030D" w:rsidRPr="00F020CB">
        <w:rPr>
          <w:b/>
          <w:bCs/>
          <w:color w:val="4472C4" w:themeColor="accent1"/>
        </w:rPr>
        <w:t xml:space="preserve"> </w:t>
      </w:r>
      <w:r w:rsidR="004B68A7" w:rsidRPr="00F020CB">
        <w:rPr>
          <w:b/>
          <w:bCs/>
          <w:color w:val="4472C4" w:themeColor="accent1"/>
        </w:rPr>
        <w:t>(full AM)</w:t>
      </w:r>
    </w:p>
    <w:p w14:paraId="722F9D3F" w14:textId="1DBCF526" w:rsidR="004B68A7" w:rsidRPr="000615F5" w:rsidRDefault="004141B1" w:rsidP="007D55F7">
      <w:pPr>
        <w:autoSpaceDE w:val="0"/>
        <w:autoSpaceDN w:val="0"/>
        <w:adjustRightInd w:val="0"/>
        <w:spacing w:after="0" w:line="480" w:lineRule="auto"/>
        <w:ind w:firstLine="72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The equations for amplitude modulation can be demonstrated using trigonometric calculations. Basically an amplitude modulated wave has a frequency </w:t>
      </w:r>
      <w:r w:rsidR="008344D3">
        <w:rPr>
          <w:rFonts w:ascii="Times New Roman" w:hAnsi="Times New Roman" w:cs="Times New Roman"/>
          <w:bCs/>
          <w:color w:val="000000"/>
          <w:sz w:val="24"/>
          <w:szCs w:val="24"/>
        </w:rPr>
        <w:t>carrier and</w:t>
      </w:r>
      <w:r>
        <w:rPr>
          <w:rFonts w:ascii="Times New Roman" w:hAnsi="Times New Roman" w:cs="Times New Roman"/>
          <w:bCs/>
          <w:color w:val="000000"/>
          <w:sz w:val="24"/>
          <w:szCs w:val="24"/>
        </w:rPr>
        <w:t xml:space="preserve"> a modulating wave. The frequency carrier is a sine wave at one frequency, which is typically the original portion of the signal spectrum. The modulating wave could be another sine wave with a lower frequency superimposed over the carrier signal wave.</w:t>
      </w:r>
      <w:r w:rsidR="004B68A7" w:rsidRPr="00193153">
        <w:rPr>
          <w:rFonts w:ascii="Times New Roman" w:hAnsi="Times New Roman" w:cs="Times New Roman"/>
          <w:b/>
          <w:bCs/>
          <w:color w:val="000000"/>
          <w:sz w:val="24"/>
          <w:szCs w:val="24"/>
        </w:rPr>
        <w:t xml:space="preserve"> </w:t>
      </w:r>
      <w:r w:rsidR="000615F5">
        <w:rPr>
          <w:rFonts w:ascii="Times New Roman" w:hAnsi="Times New Roman" w:cs="Times New Roman"/>
          <w:bCs/>
          <w:color w:val="000000"/>
          <w:sz w:val="24"/>
          <w:szCs w:val="24"/>
        </w:rPr>
        <w:t>The two waves are multiplied with the equation of how the modulation will affect the frequency of the original signal being as follows:</w:t>
      </w:r>
    </w:p>
    <w:p w14:paraId="52FC8EC9" w14:textId="1768C4B2" w:rsidR="00395BF6" w:rsidRPr="00B51343" w:rsidRDefault="00395BF6" w:rsidP="007D55F7">
      <w:pPr>
        <w:autoSpaceDE w:val="0"/>
        <w:autoSpaceDN w:val="0"/>
        <w:adjustRightInd w:val="0"/>
        <w:spacing w:after="0" w:line="480" w:lineRule="auto"/>
        <w:rPr>
          <w:rFonts w:ascii="Times New Roman" w:hAnsi="Times New Roman" w:cs="Times New Roman"/>
          <w:bCs/>
          <w:sz w:val="24"/>
          <w:szCs w:val="24"/>
        </w:rPr>
      </w:pPr>
      <w:r w:rsidRPr="00B51343">
        <w:rPr>
          <w:rFonts w:ascii="Times New Roman" w:hAnsi="Times New Roman" w:cs="Times New Roman"/>
          <w:bCs/>
          <w:sz w:val="24"/>
          <w:szCs w:val="24"/>
        </w:rPr>
        <w:t xml:space="preserve">S(t)= Ac (1+ka </w:t>
      </w:r>
      <w:r w:rsidR="000615F5" w:rsidRPr="00B51343">
        <w:rPr>
          <w:rFonts w:ascii="Times New Roman" w:hAnsi="Times New Roman" w:cs="Times New Roman"/>
          <w:bCs/>
          <w:sz w:val="24"/>
          <w:szCs w:val="24"/>
        </w:rPr>
        <w:t>mt)</w:t>
      </w:r>
      <w:r w:rsidRPr="00B51343">
        <w:rPr>
          <w:rFonts w:ascii="Times New Roman" w:hAnsi="Times New Roman" w:cs="Times New Roman"/>
          <w:color w:val="000000"/>
          <w:sz w:val="24"/>
          <w:szCs w:val="24"/>
        </w:rPr>
        <w:t xml:space="preserve"> </w:t>
      </w:r>
      <w:r w:rsidRPr="00B51343">
        <w:rPr>
          <w:rFonts w:ascii="Times New Roman" w:hAnsi="Times New Roman" w:cs="Times New Roman"/>
          <w:bCs/>
          <w:sz w:val="24"/>
          <w:szCs w:val="24"/>
        </w:rPr>
        <w:t>cos(2πfct)</w:t>
      </w:r>
    </w:p>
    <w:p w14:paraId="33E28494" w14:textId="5ED7372C" w:rsidR="00395BF6" w:rsidRPr="00B51343" w:rsidRDefault="00395BF6" w:rsidP="007D55F7">
      <w:pPr>
        <w:autoSpaceDE w:val="0"/>
        <w:autoSpaceDN w:val="0"/>
        <w:adjustRightInd w:val="0"/>
        <w:spacing w:after="0" w:line="480" w:lineRule="auto"/>
        <w:rPr>
          <w:rFonts w:ascii="Times New Roman" w:hAnsi="Times New Roman" w:cs="Times New Roman"/>
          <w:bCs/>
          <w:sz w:val="24"/>
          <w:szCs w:val="24"/>
        </w:rPr>
      </w:pPr>
      <w:r w:rsidRPr="00B51343">
        <w:rPr>
          <w:rFonts w:ascii="Times New Roman" w:hAnsi="Times New Roman" w:cs="Times New Roman"/>
          <w:bCs/>
          <w:sz w:val="24"/>
          <w:szCs w:val="24"/>
        </w:rPr>
        <w:t xml:space="preserve">     = Ac cos(2πfct) + Ac 1+ka </w:t>
      </w:r>
      <w:r w:rsidR="000615F5" w:rsidRPr="00B51343">
        <w:rPr>
          <w:rFonts w:ascii="Times New Roman" w:hAnsi="Times New Roman" w:cs="Times New Roman"/>
          <w:bCs/>
          <w:sz w:val="24"/>
          <w:szCs w:val="24"/>
        </w:rPr>
        <w:t xml:space="preserve">mt </w:t>
      </w:r>
      <w:r w:rsidR="000615F5" w:rsidRPr="00B51343">
        <w:rPr>
          <w:rFonts w:ascii="Times New Roman" w:hAnsi="Times New Roman" w:cs="Times New Roman"/>
          <w:color w:val="000000"/>
          <w:sz w:val="24"/>
          <w:szCs w:val="24"/>
        </w:rPr>
        <w:t>cos</w:t>
      </w:r>
      <w:r w:rsidRPr="00B51343">
        <w:rPr>
          <w:rFonts w:ascii="Times New Roman" w:hAnsi="Times New Roman" w:cs="Times New Roman"/>
          <w:bCs/>
          <w:sz w:val="24"/>
          <w:szCs w:val="24"/>
        </w:rPr>
        <w:t>(2πfct)</w:t>
      </w:r>
    </w:p>
    <w:p w14:paraId="6D1C98AA" w14:textId="77777777" w:rsidR="00395BF6" w:rsidRPr="00193153" w:rsidRDefault="00395BF6" w:rsidP="007D55F7">
      <w:pPr>
        <w:autoSpaceDE w:val="0"/>
        <w:autoSpaceDN w:val="0"/>
        <w:adjustRightInd w:val="0"/>
        <w:spacing w:after="0" w:line="480" w:lineRule="auto"/>
        <w:rPr>
          <w:rFonts w:ascii="Times New Roman" w:hAnsi="Times New Roman" w:cs="Times New Roman"/>
          <w:color w:val="000000"/>
          <w:sz w:val="24"/>
          <w:szCs w:val="24"/>
        </w:rPr>
      </w:pPr>
    </w:p>
    <w:p w14:paraId="73A886EE" w14:textId="77777777" w:rsidR="0031775B" w:rsidRPr="00193153" w:rsidRDefault="0031775B" w:rsidP="007D55F7">
      <w:pPr>
        <w:autoSpaceDE w:val="0"/>
        <w:autoSpaceDN w:val="0"/>
        <w:adjustRightInd w:val="0"/>
        <w:spacing w:after="0" w:line="480" w:lineRule="auto"/>
        <w:rPr>
          <w:rFonts w:ascii="Times New Roman" w:hAnsi="Times New Roman" w:cs="Times New Roman"/>
          <w:color w:val="000000"/>
          <w:sz w:val="24"/>
          <w:szCs w:val="24"/>
        </w:rPr>
      </w:pPr>
    </w:p>
    <w:p w14:paraId="2C14D4C5" w14:textId="5264A139" w:rsidR="00582CF1" w:rsidRDefault="00A3492E" w:rsidP="00B51343">
      <w:pPr>
        <w:pStyle w:val="Default"/>
        <w:spacing w:line="480" w:lineRule="auto"/>
        <w:ind w:firstLine="720"/>
      </w:pPr>
      <w:r>
        <w:lastRenderedPageBreak/>
        <w:t>In this experiment, a low frequency signal with a DC component is used with the carrier being generated in the output signal of the multiplier.</w:t>
      </w:r>
      <w:r w:rsidR="00DE2D95">
        <w:t xml:space="preserve"> Figure 7 demonstrates how the amplitude modulation process occurs.</w:t>
      </w:r>
      <w:r w:rsidR="007668A4" w:rsidRPr="00193153">
        <w:t xml:space="preserve"> </w:t>
      </w:r>
    </w:p>
    <w:p w14:paraId="7989D840" w14:textId="77777777" w:rsidR="00582CF1" w:rsidRDefault="00582CF1" w:rsidP="007D55F7">
      <w:pPr>
        <w:pStyle w:val="Default"/>
        <w:spacing w:line="480" w:lineRule="auto"/>
      </w:pPr>
    </w:p>
    <w:p w14:paraId="120016FE" w14:textId="77777777" w:rsidR="00582CF1" w:rsidRDefault="007668A4" w:rsidP="007D55F7">
      <w:pPr>
        <w:pStyle w:val="Default"/>
        <w:keepNext/>
        <w:spacing w:line="480" w:lineRule="auto"/>
        <w:jc w:val="center"/>
      </w:pPr>
      <w:r w:rsidRPr="00193153">
        <w:rPr>
          <w:noProof/>
        </w:rPr>
        <w:drawing>
          <wp:inline distT="0" distB="0" distL="0" distR="0" wp14:anchorId="65536F7F" wp14:editId="6E3B58F4">
            <wp:extent cx="5819775" cy="3625215"/>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29176" cy="3631071"/>
                    </a:xfrm>
                    <a:prstGeom prst="rect">
                      <a:avLst/>
                    </a:prstGeom>
                    <a:noFill/>
                    <a:ln>
                      <a:noFill/>
                    </a:ln>
                  </pic:spPr>
                </pic:pic>
              </a:graphicData>
            </a:graphic>
          </wp:inline>
        </w:drawing>
      </w:r>
    </w:p>
    <w:p w14:paraId="0B72B06A" w14:textId="4D48737A" w:rsidR="007668A4" w:rsidRPr="00193153" w:rsidRDefault="00582CF1" w:rsidP="007D55F7">
      <w:pPr>
        <w:pStyle w:val="Caption"/>
        <w:spacing w:line="480" w:lineRule="auto"/>
        <w:jc w:val="center"/>
        <w:rPr>
          <w:rFonts w:ascii="Times New Roman" w:hAnsi="Times New Roman" w:cs="Times New Roman"/>
          <w:sz w:val="24"/>
          <w:szCs w:val="24"/>
        </w:rPr>
      </w:pPr>
      <w:r>
        <w:t xml:space="preserve">Figure </w:t>
      </w:r>
      <w:r>
        <w:fldChar w:fldCharType="begin"/>
      </w:r>
      <w:r>
        <w:instrText xml:space="preserve"> SEQ Figure \* ARABIC </w:instrText>
      </w:r>
      <w:r>
        <w:fldChar w:fldCharType="separate"/>
      </w:r>
      <w:r w:rsidR="0066287C">
        <w:rPr>
          <w:noProof/>
        </w:rPr>
        <w:t>7</w:t>
      </w:r>
      <w:r>
        <w:fldChar w:fldCharType="end"/>
      </w:r>
    </w:p>
    <w:p w14:paraId="472313D4" w14:textId="1738E3E6" w:rsidR="0031775B" w:rsidRPr="00193153" w:rsidRDefault="00582CF1" w:rsidP="007D55F7">
      <w:pPr>
        <w:pStyle w:val="Default"/>
        <w:spacing w:line="480" w:lineRule="auto"/>
      </w:pPr>
      <w:r>
        <w:t>The modulated signals, for example with Mt = 1 kHz, 10Vpp and DC = 0 V would appear as seen in figure 8 and 9.</w:t>
      </w:r>
    </w:p>
    <w:p w14:paraId="6EB267B0" w14:textId="608B7E06" w:rsidR="0031775B" w:rsidRPr="00193153" w:rsidRDefault="0031775B" w:rsidP="007D55F7">
      <w:pPr>
        <w:pStyle w:val="Default"/>
        <w:spacing w:line="480" w:lineRule="auto"/>
        <w:jc w:val="center"/>
      </w:pPr>
    </w:p>
    <w:p w14:paraId="408760DD" w14:textId="4FC0FCD2" w:rsidR="00EA5009" w:rsidRPr="00193153" w:rsidRDefault="00EA5009" w:rsidP="007D55F7">
      <w:pPr>
        <w:pStyle w:val="Default"/>
        <w:spacing w:line="480" w:lineRule="auto"/>
      </w:pPr>
      <w:r w:rsidRPr="00193153">
        <w:rPr>
          <w:noProof/>
        </w:rPr>
        <w:drawing>
          <wp:inline distT="0" distB="0" distL="0" distR="0" wp14:anchorId="057BC543" wp14:editId="5093CB38">
            <wp:extent cx="3724275" cy="19431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24275" cy="1943100"/>
                    </a:xfrm>
                    <a:prstGeom prst="rect">
                      <a:avLst/>
                    </a:prstGeom>
                    <a:noFill/>
                    <a:ln>
                      <a:noFill/>
                    </a:ln>
                  </pic:spPr>
                </pic:pic>
              </a:graphicData>
            </a:graphic>
          </wp:inline>
        </w:drawing>
      </w:r>
      <w:r w:rsidRPr="00193153">
        <w:rPr>
          <w:noProof/>
        </w:rPr>
        <w:drawing>
          <wp:inline distT="0" distB="0" distL="0" distR="0" wp14:anchorId="2149EF95" wp14:editId="2986FD57">
            <wp:extent cx="3076575" cy="19335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76575" cy="1933575"/>
                    </a:xfrm>
                    <a:prstGeom prst="rect">
                      <a:avLst/>
                    </a:prstGeom>
                    <a:noFill/>
                    <a:ln>
                      <a:noFill/>
                    </a:ln>
                  </pic:spPr>
                </pic:pic>
              </a:graphicData>
            </a:graphic>
          </wp:inline>
        </w:drawing>
      </w:r>
    </w:p>
    <w:p w14:paraId="7E09FB91" w14:textId="57510203" w:rsidR="00EA5009" w:rsidRPr="00582CF1" w:rsidRDefault="00582CF1" w:rsidP="007D55F7">
      <w:pPr>
        <w:pStyle w:val="Default"/>
        <w:tabs>
          <w:tab w:val="left" w:pos="7350"/>
        </w:tabs>
        <w:spacing w:line="480" w:lineRule="auto"/>
        <w:rPr>
          <w:i/>
          <w:sz w:val="18"/>
          <w:szCs w:val="18"/>
        </w:rPr>
      </w:pPr>
      <w:r w:rsidRPr="00582CF1">
        <w:rPr>
          <w:i/>
          <w:sz w:val="18"/>
          <w:szCs w:val="18"/>
        </w:rPr>
        <w:t>Figure 8</w:t>
      </w:r>
      <w:r>
        <w:rPr>
          <w:i/>
          <w:sz w:val="18"/>
          <w:szCs w:val="18"/>
        </w:rPr>
        <w:tab/>
      </w:r>
      <w:r w:rsidR="00D006CA">
        <w:rPr>
          <w:i/>
          <w:sz w:val="18"/>
          <w:szCs w:val="18"/>
        </w:rPr>
        <w:t>F</w:t>
      </w:r>
      <w:r>
        <w:rPr>
          <w:i/>
          <w:sz w:val="18"/>
          <w:szCs w:val="18"/>
        </w:rPr>
        <w:t>igure 9</w:t>
      </w:r>
    </w:p>
    <w:p w14:paraId="58EF8398" w14:textId="432F77AB" w:rsidR="007668A4" w:rsidRPr="00F020CB" w:rsidRDefault="00434F5A" w:rsidP="007D55F7">
      <w:pPr>
        <w:pStyle w:val="Default"/>
        <w:spacing w:line="480" w:lineRule="auto"/>
        <w:jc w:val="center"/>
        <w:rPr>
          <w:b/>
          <w:bCs/>
          <w:color w:val="4472C4" w:themeColor="accent1"/>
        </w:rPr>
      </w:pPr>
      <w:r w:rsidRPr="00F020CB">
        <w:rPr>
          <w:b/>
          <w:bCs/>
          <w:color w:val="4472C4" w:themeColor="accent1"/>
        </w:rPr>
        <w:lastRenderedPageBreak/>
        <w:t>E</w:t>
      </w:r>
      <w:r w:rsidR="001866F7" w:rsidRPr="00F020CB">
        <w:rPr>
          <w:b/>
          <w:bCs/>
          <w:color w:val="4472C4" w:themeColor="accent1"/>
        </w:rPr>
        <w:t>xperiment 3:</w:t>
      </w:r>
      <w:r w:rsidR="00F020CB" w:rsidRPr="00F020CB">
        <w:rPr>
          <w:b/>
          <w:bCs/>
          <w:color w:val="4472C4" w:themeColor="accent1"/>
        </w:rPr>
        <w:t xml:space="preserve"> </w:t>
      </w:r>
      <w:r w:rsidR="007668A4" w:rsidRPr="00F020CB">
        <w:rPr>
          <w:b/>
          <w:bCs/>
          <w:color w:val="4472C4" w:themeColor="accent1"/>
        </w:rPr>
        <w:t xml:space="preserve">AM </w:t>
      </w:r>
      <w:r w:rsidRPr="00F020CB">
        <w:rPr>
          <w:b/>
          <w:bCs/>
          <w:color w:val="4472C4" w:themeColor="accent1"/>
        </w:rPr>
        <w:t>–</w:t>
      </w:r>
      <w:r w:rsidR="001866F7" w:rsidRPr="00F020CB">
        <w:rPr>
          <w:b/>
          <w:bCs/>
          <w:color w:val="4472C4" w:themeColor="accent1"/>
        </w:rPr>
        <w:t xml:space="preserve"> Dem</w:t>
      </w:r>
      <w:r w:rsidR="007668A4" w:rsidRPr="00F020CB">
        <w:rPr>
          <w:b/>
          <w:bCs/>
          <w:color w:val="4472C4" w:themeColor="accent1"/>
        </w:rPr>
        <w:t>odulation</w:t>
      </w:r>
    </w:p>
    <w:p w14:paraId="55E823C0" w14:textId="11D1CAC2" w:rsidR="00DA44CA" w:rsidRDefault="00FA388C" w:rsidP="007D55F7">
      <w:pPr>
        <w:autoSpaceDE w:val="0"/>
        <w:autoSpaceDN w:val="0"/>
        <w:adjustRightInd w:val="0"/>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After modulating communication signals for transmission, it is necessary to retrieve the original signal upon reaching the intended location, a process known as detection or demodulation.</w:t>
      </w:r>
      <w:r w:rsidR="00E3561C">
        <w:rPr>
          <w:rFonts w:ascii="Times New Roman" w:hAnsi="Times New Roman" w:cs="Times New Roman"/>
          <w:bCs/>
          <w:sz w:val="24"/>
          <w:szCs w:val="24"/>
        </w:rPr>
        <w:t xml:space="preserve"> AM radio signal is demodulated by correcting it to eliminate one side of the carrier and then filtering it to remove the signal component leaving only the modulating component.</w:t>
      </w:r>
      <w:r w:rsidR="00F23E3A">
        <w:rPr>
          <w:rFonts w:ascii="Times New Roman" w:hAnsi="Times New Roman" w:cs="Times New Roman"/>
          <w:bCs/>
          <w:sz w:val="24"/>
          <w:szCs w:val="24"/>
        </w:rPr>
        <w:t xml:space="preserve"> This is reminiscent of peak detection with an appropriate time constant.</w:t>
      </w:r>
      <w:r w:rsidR="008E15DA">
        <w:rPr>
          <w:rFonts w:ascii="Times New Roman" w:hAnsi="Times New Roman" w:cs="Times New Roman"/>
          <w:bCs/>
          <w:sz w:val="24"/>
          <w:szCs w:val="24"/>
        </w:rPr>
        <w:t xml:space="preserve"> An envelope detector can be used to demodulate high level AM signal waves.</w:t>
      </w:r>
      <w:r w:rsidR="00A8634E">
        <w:rPr>
          <w:rFonts w:ascii="Times New Roman" w:hAnsi="Times New Roman" w:cs="Times New Roman"/>
          <w:bCs/>
          <w:sz w:val="24"/>
          <w:szCs w:val="24"/>
        </w:rPr>
        <w:t xml:space="preserve"> A synchronous detector is also used to modulate signals by mixing them with a replica of un-modulated carrier.</w:t>
      </w:r>
      <w:r w:rsidR="008D01A3">
        <w:rPr>
          <w:rFonts w:ascii="Times New Roman" w:hAnsi="Times New Roman" w:cs="Times New Roman"/>
          <w:bCs/>
          <w:sz w:val="24"/>
          <w:szCs w:val="24"/>
        </w:rPr>
        <w:t xml:space="preserve"> Figure 10 demonstrates the demodulation process.</w:t>
      </w:r>
    </w:p>
    <w:p w14:paraId="1FF2077B" w14:textId="77777777" w:rsidR="0077405D" w:rsidRDefault="007668A4" w:rsidP="007D55F7">
      <w:pPr>
        <w:pStyle w:val="Default"/>
        <w:keepNext/>
        <w:spacing w:line="480" w:lineRule="auto"/>
        <w:jc w:val="center"/>
      </w:pPr>
      <w:r w:rsidRPr="00193153">
        <w:rPr>
          <w:b/>
          <w:bCs/>
          <w:noProof/>
          <w:color w:val="auto"/>
        </w:rPr>
        <w:drawing>
          <wp:inline distT="0" distB="0" distL="0" distR="0" wp14:anchorId="1533B246" wp14:editId="3233C57B">
            <wp:extent cx="7180145" cy="1923803"/>
            <wp:effectExtent l="0" t="0" r="1905"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353704" cy="1970305"/>
                    </a:xfrm>
                    <a:prstGeom prst="rect">
                      <a:avLst/>
                    </a:prstGeom>
                    <a:noFill/>
                    <a:ln>
                      <a:noFill/>
                    </a:ln>
                  </pic:spPr>
                </pic:pic>
              </a:graphicData>
            </a:graphic>
          </wp:inline>
        </w:drawing>
      </w:r>
    </w:p>
    <w:p w14:paraId="0F321CE5" w14:textId="2E73FE91" w:rsidR="007668A4" w:rsidRPr="00193153" w:rsidRDefault="0077405D" w:rsidP="007D55F7">
      <w:pPr>
        <w:pStyle w:val="Caption"/>
        <w:spacing w:line="480" w:lineRule="auto"/>
        <w:jc w:val="center"/>
        <w:rPr>
          <w:rFonts w:ascii="Times New Roman" w:hAnsi="Times New Roman" w:cs="Times New Roman"/>
          <w:b/>
          <w:bCs/>
          <w:color w:val="4472C4" w:themeColor="accent1"/>
          <w:sz w:val="24"/>
          <w:szCs w:val="24"/>
        </w:rPr>
      </w:pPr>
      <w:r>
        <w:t>Figure 10</w:t>
      </w:r>
    </w:p>
    <w:p w14:paraId="5EC7E781" w14:textId="48E556A2" w:rsidR="0090411F" w:rsidRPr="0090411F" w:rsidRDefault="00175545" w:rsidP="007D55F7">
      <w:pPr>
        <w:spacing w:line="480" w:lineRule="auto"/>
        <w:rPr>
          <w:rFonts w:ascii="Times New Roman" w:hAnsi="Times New Roman" w:cs="Times New Roman"/>
          <w:bCs/>
          <w:sz w:val="24"/>
          <w:szCs w:val="24"/>
        </w:rPr>
      </w:pPr>
      <w:r w:rsidRPr="0090411F">
        <w:rPr>
          <w:rFonts w:ascii="Times New Roman" w:hAnsi="Times New Roman" w:cs="Times New Roman"/>
          <w:bCs/>
          <w:sz w:val="24"/>
          <w:szCs w:val="24"/>
        </w:rPr>
        <w:t xml:space="preserve">In an experiment using the </w:t>
      </w:r>
      <w:r w:rsidRPr="0090411F">
        <w:rPr>
          <w:rFonts w:ascii="Times New Roman" w:hAnsi="Times New Roman" w:cs="Times New Roman"/>
          <w:sz w:val="24"/>
          <w:szCs w:val="24"/>
        </w:rPr>
        <w:t>AM</w:t>
      </w:r>
      <w:r w:rsidR="00F11030" w:rsidRPr="0090411F">
        <w:rPr>
          <w:rFonts w:ascii="Times New Roman" w:hAnsi="Times New Roman" w:cs="Times New Roman"/>
          <w:sz w:val="24"/>
          <w:szCs w:val="24"/>
        </w:rPr>
        <w:t xml:space="preserve"> modulator on the TX433 board </w:t>
      </w:r>
      <w:r w:rsidR="00A8634E" w:rsidRPr="0090411F">
        <w:rPr>
          <w:rFonts w:ascii="Times New Roman" w:hAnsi="Times New Roman" w:cs="Times New Roman"/>
          <w:sz w:val="24"/>
          <w:szCs w:val="24"/>
        </w:rPr>
        <w:t>and the</w:t>
      </w:r>
      <w:r w:rsidR="00F11030" w:rsidRPr="0090411F">
        <w:rPr>
          <w:rFonts w:ascii="Times New Roman" w:hAnsi="Times New Roman" w:cs="Times New Roman"/>
          <w:sz w:val="24"/>
          <w:szCs w:val="24"/>
        </w:rPr>
        <w:t xml:space="preserve"> function generator for a DC-free sine wave of freq</w:t>
      </w:r>
      <w:r w:rsidRPr="0090411F">
        <w:rPr>
          <w:rFonts w:ascii="Times New Roman" w:hAnsi="Times New Roman" w:cs="Times New Roman"/>
          <w:sz w:val="24"/>
          <w:szCs w:val="24"/>
        </w:rPr>
        <w:t>uency f = 1500 Hz and Upp = 2 V, the demodulation process is demonstrated in the figures below.</w:t>
      </w:r>
      <w:r w:rsidR="0090411F" w:rsidRPr="0090411F">
        <w:rPr>
          <w:rFonts w:ascii="Times New Roman" w:hAnsi="Times New Roman" w:cs="Times New Roman"/>
          <w:sz w:val="24"/>
          <w:szCs w:val="24"/>
        </w:rPr>
        <w:t xml:space="preserve"> The </w:t>
      </w:r>
      <w:r w:rsidR="0090411F" w:rsidRPr="0090411F">
        <w:rPr>
          <w:rFonts w:ascii="Times New Roman" w:hAnsi="Times New Roman" w:cs="Times New Roman"/>
          <w:bCs/>
          <w:sz w:val="24"/>
          <w:szCs w:val="24"/>
        </w:rPr>
        <w:t>low-pass filter removes the h</w:t>
      </w:r>
      <w:r w:rsidR="0090411F" w:rsidRPr="0090411F">
        <w:rPr>
          <w:rFonts w:ascii="Times New Roman" w:hAnsi="Times New Roman" w:cs="Times New Roman"/>
          <w:bCs/>
          <w:sz w:val="24"/>
          <w:szCs w:val="24"/>
        </w:rPr>
        <w:t>igher frequency components, so that the carrier signal</w:t>
      </w:r>
      <w:r w:rsidR="0090411F" w:rsidRPr="0090411F">
        <w:rPr>
          <w:rFonts w:ascii="Times New Roman" w:hAnsi="Times New Roman" w:cs="Times New Roman"/>
          <w:bCs/>
          <w:sz w:val="24"/>
          <w:szCs w:val="24"/>
        </w:rPr>
        <w:t xml:space="preserve"> m(t)</w:t>
      </w:r>
      <w:r w:rsidR="0090411F" w:rsidRPr="0090411F">
        <w:rPr>
          <w:rFonts w:ascii="Times New Roman" w:hAnsi="Times New Roman" w:cs="Times New Roman"/>
          <w:bCs/>
          <w:sz w:val="24"/>
          <w:szCs w:val="24"/>
        </w:rPr>
        <w:t xml:space="preserve"> can be recovered.</w:t>
      </w:r>
    </w:p>
    <w:p w14:paraId="67A735E6" w14:textId="0A94D646" w:rsidR="00F11030" w:rsidRPr="00193153" w:rsidRDefault="00F11030" w:rsidP="007D55F7">
      <w:pPr>
        <w:pStyle w:val="Default"/>
        <w:spacing w:line="480" w:lineRule="auto"/>
        <w:rPr>
          <w:color w:val="auto"/>
        </w:rPr>
      </w:pPr>
      <w:r w:rsidRPr="00193153">
        <w:rPr>
          <w:noProof/>
          <w:color w:val="auto"/>
        </w:rPr>
        <w:lastRenderedPageBreak/>
        <w:drawing>
          <wp:inline distT="0" distB="0" distL="0" distR="0" wp14:anchorId="7B80DBF5" wp14:editId="2B02D25C">
            <wp:extent cx="3420093" cy="2470150"/>
            <wp:effectExtent l="0" t="0" r="9525"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28973" cy="2476563"/>
                    </a:xfrm>
                    <a:prstGeom prst="rect">
                      <a:avLst/>
                    </a:prstGeom>
                    <a:noFill/>
                    <a:ln>
                      <a:noFill/>
                    </a:ln>
                  </pic:spPr>
                </pic:pic>
              </a:graphicData>
            </a:graphic>
          </wp:inline>
        </w:drawing>
      </w:r>
      <w:r w:rsidRPr="00193153">
        <w:t xml:space="preserve"> </w:t>
      </w:r>
      <w:r w:rsidRPr="00193153">
        <w:rPr>
          <w:noProof/>
          <w:color w:val="auto"/>
        </w:rPr>
        <w:drawing>
          <wp:inline distT="0" distB="0" distL="0" distR="0" wp14:anchorId="3E87C803" wp14:editId="0E37BD4A">
            <wp:extent cx="3075141" cy="2472055"/>
            <wp:effectExtent l="0" t="0" r="0" b="444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91905" cy="2485531"/>
                    </a:xfrm>
                    <a:prstGeom prst="rect">
                      <a:avLst/>
                    </a:prstGeom>
                    <a:noFill/>
                    <a:ln>
                      <a:noFill/>
                    </a:ln>
                  </pic:spPr>
                </pic:pic>
              </a:graphicData>
            </a:graphic>
          </wp:inline>
        </w:drawing>
      </w:r>
    </w:p>
    <w:p w14:paraId="0FB76F16" w14:textId="5502EAC5" w:rsidR="00F11030" w:rsidRPr="00193153" w:rsidRDefault="00F11030" w:rsidP="007D55F7">
      <w:pPr>
        <w:pStyle w:val="Default"/>
        <w:spacing w:line="480" w:lineRule="auto"/>
      </w:pPr>
      <w:r w:rsidRPr="00193153">
        <w:rPr>
          <w:noProof/>
          <w:color w:val="auto"/>
        </w:rPr>
        <w:drawing>
          <wp:inline distT="0" distB="0" distL="0" distR="0" wp14:anchorId="769EE6F8" wp14:editId="4ECA7265">
            <wp:extent cx="3443844" cy="2505710"/>
            <wp:effectExtent l="0" t="0" r="4445" b="889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47570" cy="2508421"/>
                    </a:xfrm>
                    <a:prstGeom prst="rect">
                      <a:avLst/>
                    </a:prstGeom>
                    <a:noFill/>
                    <a:ln>
                      <a:noFill/>
                    </a:ln>
                  </pic:spPr>
                </pic:pic>
              </a:graphicData>
            </a:graphic>
          </wp:inline>
        </w:drawing>
      </w:r>
      <w:r w:rsidRPr="00193153">
        <w:t xml:space="preserve"> </w:t>
      </w:r>
      <w:r w:rsidRPr="00193153">
        <w:rPr>
          <w:noProof/>
          <w:color w:val="auto"/>
        </w:rPr>
        <w:drawing>
          <wp:inline distT="0" distB="0" distL="0" distR="0" wp14:anchorId="385BEA5C" wp14:editId="2118CAA3">
            <wp:extent cx="3146865" cy="2624446"/>
            <wp:effectExtent l="0" t="0" r="0" b="508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60674" cy="2635963"/>
                    </a:xfrm>
                    <a:prstGeom prst="rect">
                      <a:avLst/>
                    </a:prstGeom>
                    <a:noFill/>
                    <a:ln>
                      <a:noFill/>
                    </a:ln>
                  </pic:spPr>
                </pic:pic>
              </a:graphicData>
            </a:graphic>
          </wp:inline>
        </w:drawing>
      </w:r>
    </w:p>
    <w:p w14:paraId="6BF56D51" w14:textId="50999B16" w:rsidR="00F11030" w:rsidRPr="00193153" w:rsidRDefault="00F11030" w:rsidP="007D55F7">
      <w:pPr>
        <w:pStyle w:val="Default"/>
        <w:spacing w:line="480" w:lineRule="auto"/>
        <w:rPr>
          <w:color w:val="auto"/>
        </w:rPr>
      </w:pPr>
      <w:r w:rsidRPr="00193153">
        <w:rPr>
          <w:noProof/>
          <w:color w:val="auto"/>
        </w:rPr>
        <w:drawing>
          <wp:inline distT="0" distB="0" distL="0" distR="0" wp14:anchorId="3142EC9E" wp14:editId="4497A4F1">
            <wp:extent cx="3504924" cy="2220686"/>
            <wp:effectExtent l="0" t="0" r="635" b="825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27545" cy="2235019"/>
                    </a:xfrm>
                    <a:prstGeom prst="rect">
                      <a:avLst/>
                    </a:prstGeom>
                    <a:noFill/>
                    <a:ln>
                      <a:noFill/>
                    </a:ln>
                  </pic:spPr>
                </pic:pic>
              </a:graphicData>
            </a:graphic>
          </wp:inline>
        </w:drawing>
      </w:r>
      <w:r w:rsidRPr="00193153">
        <w:t xml:space="preserve"> </w:t>
      </w:r>
      <w:r w:rsidRPr="00193153">
        <w:rPr>
          <w:noProof/>
          <w:color w:val="auto"/>
        </w:rPr>
        <w:drawing>
          <wp:inline distT="0" distB="0" distL="0" distR="0" wp14:anchorId="6D5D0376" wp14:editId="0444BC70">
            <wp:extent cx="2976948" cy="2219779"/>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93966" cy="2232469"/>
                    </a:xfrm>
                    <a:prstGeom prst="rect">
                      <a:avLst/>
                    </a:prstGeom>
                    <a:noFill/>
                    <a:ln>
                      <a:noFill/>
                    </a:ln>
                  </pic:spPr>
                </pic:pic>
              </a:graphicData>
            </a:graphic>
          </wp:inline>
        </w:drawing>
      </w:r>
    </w:p>
    <w:p w14:paraId="4461149A" w14:textId="0D93AABC" w:rsidR="00181FF8" w:rsidRPr="00F020CB" w:rsidRDefault="007668A4" w:rsidP="007D55F7">
      <w:pPr>
        <w:pStyle w:val="Default"/>
        <w:spacing w:line="480" w:lineRule="auto"/>
        <w:jc w:val="center"/>
        <w:rPr>
          <w:b/>
          <w:bCs/>
          <w:color w:val="4472C4" w:themeColor="accent1"/>
        </w:rPr>
      </w:pPr>
      <w:r w:rsidRPr="00F020CB">
        <w:rPr>
          <w:b/>
          <w:bCs/>
          <w:color w:val="4472C4" w:themeColor="accent1"/>
        </w:rPr>
        <w:t xml:space="preserve">Experiment </w:t>
      </w:r>
      <w:r w:rsidR="00BA75F4" w:rsidRPr="00F020CB">
        <w:rPr>
          <w:b/>
          <w:bCs/>
          <w:color w:val="4472C4" w:themeColor="accent1"/>
        </w:rPr>
        <w:t>4</w:t>
      </w:r>
      <w:r w:rsidRPr="00F020CB">
        <w:rPr>
          <w:b/>
          <w:bCs/>
          <w:color w:val="4472C4" w:themeColor="accent1"/>
        </w:rPr>
        <w:t>:</w:t>
      </w:r>
      <w:r w:rsidR="00DF7C2B" w:rsidRPr="00F020CB">
        <w:rPr>
          <w:b/>
          <w:bCs/>
          <w:color w:val="4472C4" w:themeColor="accent1"/>
        </w:rPr>
        <w:t xml:space="preserve"> </w:t>
      </w:r>
      <w:r w:rsidR="00EA5009" w:rsidRPr="00F020CB">
        <w:rPr>
          <w:b/>
          <w:bCs/>
          <w:color w:val="4472C4" w:themeColor="accent1"/>
        </w:rPr>
        <w:t xml:space="preserve">Frequency modulation </w:t>
      </w:r>
      <w:r w:rsidR="009111E9" w:rsidRPr="00F020CB">
        <w:rPr>
          <w:b/>
          <w:bCs/>
          <w:color w:val="4472C4" w:themeColor="accent1"/>
        </w:rPr>
        <w:t>(</w:t>
      </w:r>
      <w:r w:rsidR="00F020CB" w:rsidRPr="00F020CB">
        <w:rPr>
          <w:b/>
          <w:bCs/>
          <w:color w:val="4472C4" w:themeColor="accent1"/>
        </w:rPr>
        <w:t>FM</w:t>
      </w:r>
      <w:r w:rsidR="009111E9" w:rsidRPr="00F020CB">
        <w:rPr>
          <w:b/>
          <w:bCs/>
          <w:color w:val="4472C4" w:themeColor="accent1"/>
        </w:rPr>
        <w:t>)</w:t>
      </w:r>
    </w:p>
    <w:p w14:paraId="4721F323" w14:textId="6A44C9E2" w:rsidR="00490314" w:rsidRDefault="00490314" w:rsidP="007D55F7">
      <w:pPr>
        <w:pStyle w:val="Default"/>
        <w:spacing w:line="480" w:lineRule="auto"/>
        <w:ind w:firstLine="720"/>
      </w:pPr>
      <w:r>
        <w:t xml:space="preserve">While altering the amplitude of a communication signal is the most common method of modulation, it not the only way and other techniques such as frequency modulation exist.  This technique involves the </w:t>
      </w:r>
      <w:r>
        <w:lastRenderedPageBreak/>
        <w:t>encoding information in a carrier wave by modifying the wave’s instantaneous frequency.</w:t>
      </w:r>
      <w:r w:rsidR="00A90655">
        <w:t xml:space="preserve"> The technology is common in computing, signal processing, radio broadcasting, and telecommunications. Changing the frequency of wave signal gives frequency modulation (FM) and this is common for frequencies of above 30 MHz typically used in VHF FM broadcasting.</w:t>
      </w:r>
      <w:r w:rsidR="00716C6F">
        <w:t xml:space="preserve"> Although it is not as direct as amplitude modulation, it has some distinctive advantages</w:t>
      </w:r>
      <w:r w:rsidR="00B66683">
        <w:t>. It offers almost interference-free reception hence its popularity in VHF audio broadcasts which provide high fidelity audio. The method is more resistant to additive noise that AM&gt;</w:t>
      </w:r>
    </w:p>
    <w:p w14:paraId="7F1A65C2" w14:textId="1A1DDA23" w:rsidR="00181FF8" w:rsidRPr="00193153" w:rsidRDefault="00B66683" w:rsidP="007D55F7">
      <w:pPr>
        <w:pStyle w:val="Default"/>
        <w:spacing w:line="480" w:lineRule="auto"/>
      </w:pPr>
      <w:r>
        <w:t xml:space="preserve">The </w:t>
      </w:r>
      <w:r w:rsidR="00E12C1F">
        <w:t>components of the method highlighted in f</w:t>
      </w:r>
      <w:r w:rsidR="008E55D3">
        <w:t>igure 11 and 12</w:t>
      </w:r>
      <w:r w:rsidR="00E12C1F">
        <w:t xml:space="preserve"> as follows:</w:t>
      </w:r>
    </w:p>
    <w:p w14:paraId="790A89D0" w14:textId="1D8C21A4" w:rsidR="0066745B" w:rsidRPr="00193153" w:rsidRDefault="0066745B" w:rsidP="007D55F7">
      <w:pPr>
        <w:pStyle w:val="Default"/>
        <w:spacing w:line="480" w:lineRule="auto"/>
      </w:pPr>
      <w:r w:rsidRPr="00193153">
        <w:t xml:space="preserve"> • m(t) is the input modulating audio signal.</w:t>
      </w:r>
    </w:p>
    <w:p w14:paraId="0C4AEBAF" w14:textId="1304D3F1" w:rsidR="0066745B" w:rsidRPr="00193153" w:rsidRDefault="0066745B" w:rsidP="007D55F7">
      <w:pPr>
        <w:pStyle w:val="Default"/>
        <w:spacing w:line="480" w:lineRule="auto"/>
      </w:pPr>
      <w:r w:rsidRPr="00193153">
        <w:t xml:space="preserve"> • C(t) is the carrier frequency.</w:t>
      </w:r>
    </w:p>
    <w:p w14:paraId="2CBB78A0" w14:textId="23F34F98" w:rsidR="0066745B" w:rsidRPr="00193153" w:rsidRDefault="0066745B" w:rsidP="007D55F7">
      <w:pPr>
        <w:pStyle w:val="Default"/>
        <w:spacing w:line="480" w:lineRule="auto"/>
      </w:pPr>
      <w:r w:rsidRPr="00193153">
        <w:t xml:space="preserve"> • S(t) is the FM-modulated carrier frequency.</w:t>
      </w:r>
    </w:p>
    <w:p w14:paraId="2DC21F2F" w14:textId="77777777" w:rsidR="00E12C1F" w:rsidRDefault="0066745B" w:rsidP="007D55F7">
      <w:pPr>
        <w:pStyle w:val="Default"/>
        <w:keepNext/>
        <w:spacing w:line="480" w:lineRule="auto"/>
        <w:jc w:val="center"/>
      </w:pPr>
      <w:r w:rsidRPr="00193153">
        <w:rPr>
          <w:noProof/>
        </w:rPr>
        <w:drawing>
          <wp:inline distT="0" distB="0" distL="0" distR="0" wp14:anchorId="04370987" wp14:editId="55AB0548">
            <wp:extent cx="5153891" cy="2802255"/>
            <wp:effectExtent l="0" t="0" r="889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29104" t="26181" r="30529" b="14668"/>
                    <a:stretch/>
                  </pic:blipFill>
                  <pic:spPr bwMode="auto">
                    <a:xfrm>
                      <a:off x="0" y="0"/>
                      <a:ext cx="5220837" cy="2838655"/>
                    </a:xfrm>
                    <a:prstGeom prst="rect">
                      <a:avLst/>
                    </a:prstGeom>
                    <a:ln>
                      <a:noFill/>
                    </a:ln>
                    <a:extLst>
                      <a:ext uri="{53640926-AAD7-44D8-BBD7-CCE9431645EC}">
                        <a14:shadowObscured xmlns:a14="http://schemas.microsoft.com/office/drawing/2010/main"/>
                      </a:ext>
                    </a:extLst>
                  </pic:spPr>
                </pic:pic>
              </a:graphicData>
            </a:graphic>
          </wp:inline>
        </w:drawing>
      </w:r>
    </w:p>
    <w:p w14:paraId="48414AD7" w14:textId="719DE554" w:rsidR="0066745B" w:rsidRPr="00193153" w:rsidRDefault="00E12C1F" w:rsidP="007D55F7">
      <w:pPr>
        <w:pStyle w:val="Caption"/>
        <w:spacing w:line="480" w:lineRule="auto"/>
        <w:jc w:val="center"/>
        <w:rPr>
          <w:rFonts w:ascii="Times New Roman" w:hAnsi="Times New Roman" w:cs="Times New Roman"/>
          <w:sz w:val="24"/>
          <w:szCs w:val="24"/>
        </w:rPr>
      </w:pPr>
      <w:r>
        <w:t>Figure 11</w:t>
      </w:r>
    </w:p>
    <w:p w14:paraId="5ADE4EF6" w14:textId="1D882A95" w:rsidR="005B6F85" w:rsidRPr="00193153" w:rsidRDefault="005B6F85" w:rsidP="007D55F7">
      <w:pPr>
        <w:pStyle w:val="Default"/>
        <w:spacing w:line="480" w:lineRule="auto"/>
        <w:jc w:val="center"/>
      </w:pPr>
    </w:p>
    <w:p w14:paraId="7158E6EF" w14:textId="77777777" w:rsidR="00E5112A" w:rsidRDefault="005B6F85" w:rsidP="007D55F7">
      <w:pPr>
        <w:pStyle w:val="Default"/>
        <w:keepNext/>
        <w:spacing w:line="480" w:lineRule="auto"/>
        <w:jc w:val="center"/>
      </w:pPr>
      <w:r w:rsidRPr="00193153">
        <w:rPr>
          <w:noProof/>
        </w:rPr>
        <w:lastRenderedPageBreak/>
        <w:drawing>
          <wp:inline distT="0" distB="0" distL="0" distR="0" wp14:anchorId="5F124EFB" wp14:editId="31E01D69">
            <wp:extent cx="6080650" cy="22479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23888" t="23468" r="23890" b="42194"/>
                    <a:stretch/>
                  </pic:blipFill>
                  <pic:spPr bwMode="auto">
                    <a:xfrm>
                      <a:off x="0" y="0"/>
                      <a:ext cx="6088030" cy="2250628"/>
                    </a:xfrm>
                    <a:prstGeom prst="rect">
                      <a:avLst/>
                    </a:prstGeom>
                    <a:ln>
                      <a:noFill/>
                    </a:ln>
                    <a:extLst>
                      <a:ext uri="{53640926-AAD7-44D8-BBD7-CCE9431645EC}">
                        <a14:shadowObscured xmlns:a14="http://schemas.microsoft.com/office/drawing/2010/main"/>
                      </a:ext>
                    </a:extLst>
                  </pic:spPr>
                </pic:pic>
              </a:graphicData>
            </a:graphic>
          </wp:inline>
        </w:drawing>
      </w:r>
    </w:p>
    <w:p w14:paraId="0BD6493C" w14:textId="703E5EF7" w:rsidR="005B6F85" w:rsidRPr="00193153" w:rsidRDefault="00E5112A" w:rsidP="007D55F7">
      <w:pPr>
        <w:pStyle w:val="Caption"/>
        <w:spacing w:line="480" w:lineRule="auto"/>
        <w:jc w:val="center"/>
        <w:rPr>
          <w:rFonts w:ascii="Times New Roman" w:hAnsi="Times New Roman" w:cs="Times New Roman"/>
          <w:sz w:val="24"/>
          <w:szCs w:val="24"/>
        </w:rPr>
      </w:pPr>
      <w:r>
        <w:t>Figure 12</w:t>
      </w:r>
    </w:p>
    <w:p w14:paraId="5F7B6754" w14:textId="4CD4C167" w:rsidR="0010230E" w:rsidRDefault="00CE2AB3" w:rsidP="007D55F7">
      <w:pPr>
        <w:pStyle w:val="Default"/>
        <w:spacing w:line="480" w:lineRule="auto"/>
        <w:ind w:firstLine="720"/>
      </w:pPr>
      <w:r>
        <w:t xml:space="preserve">In a sample experiment of FM modulation </w:t>
      </w:r>
      <w:r w:rsidR="005B6F85" w:rsidRPr="00193153">
        <w:t>using a single-tone input modulating signal</w:t>
      </w:r>
      <w:r>
        <w:t xml:space="preserve">, m </w:t>
      </w:r>
      <w:r w:rsidR="005B6F85" w:rsidRPr="00193153">
        <w:t xml:space="preserve">(t) is the input analog signal </w:t>
      </w:r>
      <w:r>
        <w:t>to be transmitted</w:t>
      </w:r>
      <w:r w:rsidR="005B6F85" w:rsidRPr="00193153">
        <w:t>, C(t) i</w:t>
      </w:r>
      <w:r>
        <w:t>s the carrier frequency before being modulated,</w:t>
      </w:r>
      <w:r w:rsidR="005B6F85" w:rsidRPr="00193153">
        <w:t xml:space="preserve"> and S(t) is the output FM-modulated carrier frequency.</w:t>
      </w:r>
      <w:r>
        <w:t xml:space="preserve"> The process is represented by the following equation:</w:t>
      </w:r>
    </w:p>
    <w:p w14:paraId="212A8A77" w14:textId="4974E851" w:rsidR="005B6F85" w:rsidRDefault="0010230E" w:rsidP="007D55F7">
      <w:pPr>
        <w:pStyle w:val="Default"/>
        <w:spacing w:line="480" w:lineRule="auto"/>
      </w:pPr>
      <w:r w:rsidRPr="00193153">
        <w:t>F</w:t>
      </w:r>
      <w:r w:rsidRPr="00193153">
        <w:rPr>
          <w:vertAlign w:val="subscript"/>
        </w:rPr>
        <w:t>i</w:t>
      </w:r>
      <w:r w:rsidRPr="00193153">
        <w:t xml:space="preserve">(t)= Fc(t) + </w:t>
      </w:r>
      <w:r w:rsidR="00CE2AB3" w:rsidRPr="00193153">
        <w:t>K</w:t>
      </w:r>
      <w:r w:rsidR="00CE2AB3" w:rsidRPr="00193153">
        <w:rPr>
          <w:vertAlign w:val="subscript"/>
        </w:rPr>
        <w:t>f m</w:t>
      </w:r>
      <w:r w:rsidRPr="00193153">
        <w:t>(t)</w:t>
      </w:r>
      <w:r w:rsidR="00CE2AB3">
        <w:t xml:space="preserve"> </w:t>
      </w:r>
    </w:p>
    <w:p w14:paraId="163D6C65" w14:textId="2A3A5CF2" w:rsidR="00CE2AB3" w:rsidRPr="00193153" w:rsidRDefault="00CE2AB3" w:rsidP="007D55F7">
      <w:pPr>
        <w:pStyle w:val="Default"/>
        <w:spacing w:line="480" w:lineRule="auto"/>
      </w:pPr>
      <w:r>
        <w:t xml:space="preserve">Where, </w:t>
      </w:r>
    </w:p>
    <w:p w14:paraId="32483499" w14:textId="4B5E7A4C" w:rsidR="0010230E" w:rsidRPr="00193153" w:rsidRDefault="0010230E" w:rsidP="007D55F7">
      <w:pPr>
        <w:autoSpaceDE w:val="0"/>
        <w:autoSpaceDN w:val="0"/>
        <w:adjustRightInd w:val="0"/>
        <w:spacing w:after="0" w:line="480" w:lineRule="auto"/>
        <w:rPr>
          <w:rFonts w:ascii="Times New Roman" w:hAnsi="Times New Roman" w:cs="Times New Roman"/>
          <w:sz w:val="24"/>
          <w:szCs w:val="24"/>
        </w:rPr>
      </w:pPr>
      <w:r w:rsidRPr="00193153">
        <w:rPr>
          <w:rFonts w:ascii="Times New Roman" w:hAnsi="Times New Roman" w:cs="Times New Roman"/>
          <w:sz w:val="24"/>
          <w:szCs w:val="24"/>
        </w:rPr>
        <w:t xml:space="preserve">• fi </w:t>
      </w:r>
      <w:r w:rsidR="00CE2AB3">
        <w:rPr>
          <w:rFonts w:ascii="Times New Roman" w:hAnsi="Times New Roman" w:cs="Times New Roman"/>
          <w:sz w:val="24"/>
          <w:szCs w:val="24"/>
        </w:rPr>
        <w:t>= Instantaneous frequency</w:t>
      </w:r>
    </w:p>
    <w:p w14:paraId="1716910D" w14:textId="38527D5A" w:rsidR="0010230E" w:rsidRPr="00193153" w:rsidRDefault="0010230E" w:rsidP="007D55F7">
      <w:pPr>
        <w:autoSpaceDE w:val="0"/>
        <w:autoSpaceDN w:val="0"/>
        <w:adjustRightInd w:val="0"/>
        <w:spacing w:after="0" w:line="480" w:lineRule="auto"/>
        <w:rPr>
          <w:rFonts w:ascii="Times New Roman" w:hAnsi="Times New Roman" w:cs="Times New Roman"/>
          <w:sz w:val="24"/>
          <w:szCs w:val="24"/>
        </w:rPr>
      </w:pPr>
      <w:r w:rsidRPr="00193153">
        <w:rPr>
          <w:rFonts w:ascii="Times New Roman" w:hAnsi="Times New Roman" w:cs="Times New Roman"/>
          <w:sz w:val="24"/>
          <w:szCs w:val="24"/>
        </w:rPr>
        <w:t xml:space="preserve">• fc </w:t>
      </w:r>
      <w:r w:rsidR="00CE2AB3">
        <w:rPr>
          <w:rFonts w:ascii="Times New Roman" w:hAnsi="Times New Roman" w:cs="Times New Roman"/>
          <w:sz w:val="24"/>
          <w:szCs w:val="24"/>
        </w:rPr>
        <w:t>= Carrier frequency</w:t>
      </w:r>
    </w:p>
    <w:p w14:paraId="57C74D6E" w14:textId="0B5DBFD4" w:rsidR="0010230E" w:rsidRPr="00193153" w:rsidRDefault="0010230E" w:rsidP="007D55F7">
      <w:pPr>
        <w:autoSpaceDE w:val="0"/>
        <w:autoSpaceDN w:val="0"/>
        <w:adjustRightInd w:val="0"/>
        <w:spacing w:after="0" w:line="480" w:lineRule="auto"/>
        <w:rPr>
          <w:rFonts w:ascii="Times New Roman" w:hAnsi="Times New Roman" w:cs="Times New Roman"/>
          <w:sz w:val="24"/>
          <w:szCs w:val="24"/>
        </w:rPr>
      </w:pPr>
      <w:r w:rsidRPr="00193153">
        <w:rPr>
          <w:rFonts w:ascii="Times New Roman" w:hAnsi="Times New Roman" w:cs="Times New Roman"/>
          <w:sz w:val="24"/>
          <w:szCs w:val="24"/>
        </w:rPr>
        <w:t>• K</w:t>
      </w:r>
      <w:r w:rsidR="00CE2AB3">
        <w:rPr>
          <w:rFonts w:ascii="Times New Roman" w:hAnsi="Times New Roman" w:cs="Times New Roman"/>
          <w:sz w:val="24"/>
          <w:szCs w:val="24"/>
          <w:vertAlign w:val="subscript"/>
        </w:rPr>
        <w:t>f</w:t>
      </w:r>
      <w:r w:rsidRPr="00193153">
        <w:rPr>
          <w:rFonts w:ascii="Times New Roman" w:hAnsi="Times New Roman" w:cs="Times New Roman"/>
          <w:sz w:val="24"/>
          <w:szCs w:val="24"/>
        </w:rPr>
        <w:t xml:space="preserve"> = Constant.</w:t>
      </w:r>
    </w:p>
    <w:p w14:paraId="57C1EFC3" w14:textId="18E12752" w:rsidR="009E512C" w:rsidRPr="00193153" w:rsidRDefault="0010230E" w:rsidP="007D55F7">
      <w:pPr>
        <w:pStyle w:val="Default"/>
        <w:spacing w:line="480" w:lineRule="auto"/>
      </w:pPr>
      <w:r w:rsidRPr="00193153">
        <w:t>• m(t) = Am cos (wmt).</w:t>
      </w:r>
    </w:p>
    <w:p w14:paraId="7B4DC698" w14:textId="77777777" w:rsidR="001F212A" w:rsidRDefault="0010230E" w:rsidP="007D55F7">
      <w:pPr>
        <w:autoSpaceDE w:val="0"/>
        <w:autoSpaceDN w:val="0"/>
        <w:adjustRightInd w:val="0"/>
        <w:spacing w:after="0" w:line="480" w:lineRule="auto"/>
        <w:rPr>
          <w:rFonts w:ascii="Times New Roman" w:hAnsi="Times New Roman" w:cs="Times New Roman"/>
          <w:sz w:val="24"/>
          <w:szCs w:val="24"/>
        </w:rPr>
      </w:pPr>
      <w:r w:rsidRPr="00193153">
        <w:rPr>
          <w:rFonts w:ascii="Times New Roman" w:hAnsi="Times New Roman" w:cs="Times New Roman"/>
          <w:sz w:val="24"/>
          <w:szCs w:val="24"/>
        </w:rPr>
        <w:t>The FM-modulated signal is given by</w:t>
      </w:r>
      <w:r w:rsidR="001F212A">
        <w:rPr>
          <w:rFonts w:ascii="Times New Roman" w:hAnsi="Times New Roman" w:cs="Times New Roman"/>
          <w:sz w:val="24"/>
          <w:szCs w:val="24"/>
        </w:rPr>
        <w:t>:</w:t>
      </w:r>
    </w:p>
    <w:p w14:paraId="21372ED4" w14:textId="39E92CA6" w:rsidR="009E512C" w:rsidRPr="00193153" w:rsidRDefault="0010230E" w:rsidP="007D55F7">
      <w:pPr>
        <w:autoSpaceDE w:val="0"/>
        <w:autoSpaceDN w:val="0"/>
        <w:adjustRightInd w:val="0"/>
        <w:spacing w:after="0" w:line="480" w:lineRule="auto"/>
        <w:rPr>
          <w:rFonts w:ascii="Times New Roman" w:hAnsi="Times New Roman" w:cs="Times New Roman"/>
          <w:sz w:val="24"/>
          <w:szCs w:val="24"/>
        </w:rPr>
      </w:pPr>
      <w:r w:rsidRPr="00193153">
        <w:rPr>
          <w:rFonts w:ascii="Times New Roman" w:hAnsi="Times New Roman" w:cs="Times New Roman"/>
          <w:sz w:val="24"/>
          <w:szCs w:val="24"/>
        </w:rPr>
        <w:t>S(t) = A</w:t>
      </w:r>
      <w:r w:rsidRPr="00193153">
        <w:rPr>
          <w:rFonts w:ascii="Times New Roman" w:hAnsi="Times New Roman" w:cs="Times New Roman"/>
          <w:sz w:val="24"/>
          <w:szCs w:val="24"/>
          <w:vertAlign w:val="subscript"/>
        </w:rPr>
        <w:t>c</w:t>
      </w:r>
      <w:r w:rsidRPr="00193153">
        <w:rPr>
          <w:rFonts w:ascii="Times New Roman" w:hAnsi="Times New Roman" w:cs="Times New Roman"/>
          <w:sz w:val="24"/>
          <w:szCs w:val="24"/>
        </w:rPr>
        <w:t xml:space="preserve"> Cos(θ</w:t>
      </w:r>
      <w:r w:rsidRPr="00193153">
        <w:rPr>
          <w:rFonts w:ascii="Times New Roman" w:hAnsi="Times New Roman" w:cs="Times New Roman"/>
          <w:sz w:val="24"/>
          <w:szCs w:val="24"/>
          <w:vertAlign w:val="subscript"/>
        </w:rPr>
        <w:t>i</w:t>
      </w:r>
      <w:r w:rsidRPr="00193153">
        <w:rPr>
          <w:rFonts w:ascii="Times New Roman" w:hAnsi="Times New Roman" w:cs="Times New Roman"/>
          <w:sz w:val="24"/>
          <w:szCs w:val="24"/>
        </w:rPr>
        <w:t>)</w:t>
      </w:r>
    </w:p>
    <w:p w14:paraId="3A85453C" w14:textId="2C9D0621" w:rsidR="009E512C" w:rsidRPr="00193153" w:rsidRDefault="009E512C" w:rsidP="007D55F7">
      <w:pPr>
        <w:autoSpaceDE w:val="0"/>
        <w:autoSpaceDN w:val="0"/>
        <w:adjustRightInd w:val="0"/>
        <w:spacing w:after="0" w:line="480" w:lineRule="auto"/>
        <w:rPr>
          <w:rFonts w:ascii="Times New Roman" w:hAnsi="Times New Roman" w:cs="Times New Roman"/>
          <w:sz w:val="24"/>
          <w:szCs w:val="24"/>
        </w:rPr>
      </w:pPr>
      <w:r w:rsidRPr="00193153">
        <w:rPr>
          <w:rFonts w:ascii="Times New Roman" w:hAnsi="Times New Roman" w:cs="Times New Roman"/>
          <w:sz w:val="24"/>
          <w:szCs w:val="24"/>
        </w:rPr>
        <w:t xml:space="preserve">where Ac is the amplitude of the carrier frequency and </w:t>
      </w:r>
      <w:r w:rsidR="00A968B7" w:rsidRPr="00193153">
        <w:rPr>
          <w:rFonts w:ascii="Times New Roman" w:hAnsi="Times New Roman" w:cs="Times New Roman"/>
          <w:sz w:val="24"/>
          <w:szCs w:val="24"/>
        </w:rPr>
        <w:t>θ</w:t>
      </w:r>
      <w:r w:rsidR="00A968B7" w:rsidRPr="00193153">
        <w:rPr>
          <w:rFonts w:ascii="Times New Roman" w:hAnsi="Times New Roman" w:cs="Times New Roman"/>
          <w:sz w:val="24"/>
          <w:szCs w:val="24"/>
          <w:vertAlign w:val="subscript"/>
        </w:rPr>
        <w:t>i</w:t>
      </w:r>
      <w:r w:rsidR="00A968B7" w:rsidRPr="00193153">
        <w:rPr>
          <w:rFonts w:ascii="Times New Roman" w:hAnsi="Times New Roman" w:cs="Times New Roman"/>
          <w:sz w:val="24"/>
          <w:szCs w:val="24"/>
        </w:rPr>
        <w:t xml:space="preserve"> </w:t>
      </w:r>
      <w:r w:rsidRPr="00193153">
        <w:rPr>
          <w:rFonts w:ascii="Times New Roman" w:hAnsi="Times New Roman" w:cs="Times New Roman"/>
          <w:sz w:val="24"/>
          <w:szCs w:val="24"/>
        </w:rPr>
        <w:t>is the instantaneous angle.</w:t>
      </w:r>
      <w:r w:rsidR="004D21E1">
        <w:rPr>
          <w:rFonts w:ascii="Times New Roman" w:hAnsi="Times New Roman" w:cs="Times New Roman"/>
          <w:sz w:val="24"/>
          <w:szCs w:val="24"/>
        </w:rPr>
        <w:t xml:space="preserve"> The results of frequency modulation </w:t>
      </w:r>
      <w:r w:rsidR="00CA3DC7">
        <w:rPr>
          <w:rFonts w:ascii="Times New Roman" w:hAnsi="Times New Roman" w:cs="Times New Roman"/>
          <w:sz w:val="24"/>
          <w:szCs w:val="24"/>
        </w:rPr>
        <w:t>are</w:t>
      </w:r>
      <w:r w:rsidR="004D21E1">
        <w:rPr>
          <w:rFonts w:ascii="Times New Roman" w:hAnsi="Times New Roman" w:cs="Times New Roman"/>
          <w:sz w:val="24"/>
          <w:szCs w:val="24"/>
        </w:rPr>
        <w:t xml:space="preserve"> demonstrated in wave signal of figure 13.</w:t>
      </w:r>
    </w:p>
    <w:p w14:paraId="46414608" w14:textId="77777777" w:rsidR="00A968B7" w:rsidRPr="00193153" w:rsidRDefault="00A968B7" w:rsidP="007D55F7">
      <w:pPr>
        <w:autoSpaceDE w:val="0"/>
        <w:autoSpaceDN w:val="0"/>
        <w:adjustRightInd w:val="0"/>
        <w:spacing w:after="0" w:line="480" w:lineRule="auto"/>
        <w:jc w:val="center"/>
        <w:rPr>
          <w:rFonts w:ascii="Times New Roman" w:hAnsi="Times New Roman" w:cs="Times New Roman"/>
          <w:sz w:val="24"/>
          <w:szCs w:val="24"/>
        </w:rPr>
      </w:pPr>
    </w:p>
    <w:p w14:paraId="17F84794" w14:textId="7BA97BF3" w:rsidR="00BA7AAE" w:rsidRPr="00193153" w:rsidRDefault="004D21E1" w:rsidP="007D55F7">
      <w:pPr>
        <w:pStyle w:val="Default"/>
        <w:spacing w:line="480" w:lineRule="auto"/>
      </w:pPr>
      <w:r>
        <w:rPr>
          <w:noProof/>
        </w:rPr>
        <w:lastRenderedPageBreak/>
        <mc:AlternateContent>
          <mc:Choice Requires="wps">
            <w:drawing>
              <wp:anchor distT="0" distB="0" distL="114300" distR="114300" simplePos="0" relativeHeight="251662848" behindDoc="0" locked="0" layoutInCell="1" allowOverlap="1" wp14:anchorId="30051C07" wp14:editId="3B4783DD">
                <wp:simplePos x="0" y="0"/>
                <wp:positionH relativeFrom="column">
                  <wp:posOffset>658495</wp:posOffset>
                </wp:positionH>
                <wp:positionV relativeFrom="paragraph">
                  <wp:posOffset>3150235</wp:posOffset>
                </wp:positionV>
                <wp:extent cx="5429885" cy="635"/>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5429885" cy="635"/>
                        </a:xfrm>
                        <a:prstGeom prst="rect">
                          <a:avLst/>
                        </a:prstGeom>
                        <a:solidFill>
                          <a:prstClr val="white"/>
                        </a:solidFill>
                        <a:ln>
                          <a:noFill/>
                        </a:ln>
                      </wps:spPr>
                      <wps:txbx>
                        <w:txbxContent>
                          <w:p w14:paraId="0392E0BF" w14:textId="3F871582" w:rsidR="004D21E1" w:rsidRPr="001D50ED" w:rsidRDefault="004D21E1" w:rsidP="004D21E1">
                            <w:pPr>
                              <w:pStyle w:val="Caption"/>
                              <w:jc w:val="center"/>
                              <w:rPr>
                                <w:rFonts w:ascii="Times New Roman" w:hAnsi="Times New Roman" w:cs="Times New Roman"/>
                                <w:noProof/>
                                <w:color w:val="000000"/>
                                <w:sz w:val="24"/>
                                <w:szCs w:val="24"/>
                              </w:rPr>
                            </w:pPr>
                            <w:r>
                              <w:t>Figure 13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0051C07" id="Text Box 4" o:spid="_x0000_s1027" type="#_x0000_t202" style="position:absolute;margin-left:51.85pt;margin-top:248.05pt;width:427.55pt;height:.05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" stroked="f">
                <v:textbox style="mso-fit-shape-to-text:t" inset="0,0,0,0">
                  <w:txbxContent>
                    <w:p w14:paraId="0392E0BF" w14:textId="3F871582" w:rsidR="004D21E1" w:rsidRPr="001D50ED" w:rsidRDefault="004D21E1" w:rsidP="004D21E1">
                      <w:pPr>
                        <w:pStyle w:val="Caption"/>
                        <w:jc w:val="center"/>
                        <w:rPr>
                          <w:rFonts w:ascii="Times New Roman" w:hAnsi="Times New Roman" w:cs="Times New Roman"/>
                          <w:noProof/>
                          <w:color w:val="000000"/>
                          <w:sz w:val="24"/>
                          <w:szCs w:val="24"/>
                        </w:rPr>
                      </w:pPr>
                      <w:r>
                        <w:t>Figure 13</w:t>
                      </w:r>
                    </w:p>
                  </w:txbxContent>
                </v:textbox>
                <w10:wrap type="square"/>
              </v:shape>
            </w:pict>
          </mc:Fallback>
        </mc:AlternateContent>
      </w:r>
      <w:r w:rsidR="004B472C" w:rsidRPr="00193153">
        <w:rPr>
          <w:noProof/>
        </w:rPr>
        <w:drawing>
          <wp:anchor distT="0" distB="0" distL="114300" distR="114300" simplePos="0" relativeHeight="251657728" behindDoc="0" locked="0" layoutInCell="1" allowOverlap="1" wp14:anchorId="382E21F6" wp14:editId="70B28435">
            <wp:simplePos x="0" y="0"/>
            <wp:positionH relativeFrom="column">
              <wp:posOffset>658495</wp:posOffset>
            </wp:positionH>
            <wp:positionV relativeFrom="paragraph">
              <wp:posOffset>172720</wp:posOffset>
            </wp:positionV>
            <wp:extent cx="5429885" cy="2920365"/>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29885" cy="29203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F28A4F" w14:textId="31460D3F" w:rsidR="00BA7AAE" w:rsidRPr="00193153" w:rsidRDefault="00181FF8" w:rsidP="007D55F7">
      <w:pPr>
        <w:pStyle w:val="Default"/>
        <w:spacing w:line="480" w:lineRule="auto"/>
        <w:rPr>
          <w:noProof/>
        </w:rPr>
      </w:pPr>
      <w:r w:rsidRPr="00193153">
        <w:br w:type="textWrapping" w:clear="all"/>
      </w:r>
    </w:p>
    <w:p w14:paraId="12B5E99C" w14:textId="24DA336C" w:rsidR="004D21E1" w:rsidRPr="00475602" w:rsidRDefault="004D21E1" w:rsidP="007D55F7">
      <w:pPr>
        <w:pStyle w:val="Default"/>
        <w:spacing w:line="480" w:lineRule="auto"/>
        <w:rPr>
          <w:b/>
        </w:rPr>
      </w:pPr>
      <w:r w:rsidRPr="00475602">
        <w:rPr>
          <w:b/>
        </w:rPr>
        <w:t>Procedure</w:t>
      </w:r>
    </w:p>
    <w:p w14:paraId="6DAE881E" w14:textId="22B2E6E9" w:rsidR="001010FB" w:rsidRPr="00193153" w:rsidRDefault="00475602" w:rsidP="007D55F7">
      <w:pPr>
        <w:pStyle w:val="Default"/>
        <w:spacing w:line="480" w:lineRule="auto"/>
        <w:ind w:firstLine="720"/>
        <w:rPr>
          <w:b/>
          <w:bCs/>
        </w:rPr>
      </w:pPr>
      <w:r>
        <w:t>To set up an experiment for frequency modulation, a frequency potentiometer to regulate frequency so that the it is approximately 10kHz at the output. The modulation coefficient k is achieved through the equation Uin = 0 V, which gives the value k = -282.8</w:t>
      </w:r>
      <w:r w:rsidR="008A4461">
        <w:t>. For a 20Vpp, 1 kHz, DC = 0 V, with Y1 and fmax being 20 kHz, the set up will be as demonstrated in figure 14 and 15</w:t>
      </w:r>
    </w:p>
    <w:p w14:paraId="7959430C" w14:textId="76724850" w:rsidR="00BA7AAE" w:rsidRPr="00193153" w:rsidRDefault="00BA7AAE" w:rsidP="007D55F7">
      <w:pPr>
        <w:pStyle w:val="Default"/>
        <w:spacing w:line="480" w:lineRule="auto"/>
      </w:pPr>
    </w:p>
    <w:p w14:paraId="1363F59C" w14:textId="4EFF9DA8" w:rsidR="00612A24" w:rsidRPr="00193153" w:rsidRDefault="00612A24" w:rsidP="007D55F7">
      <w:pPr>
        <w:pStyle w:val="Default"/>
        <w:spacing w:line="480" w:lineRule="auto"/>
      </w:pPr>
      <w:r w:rsidRPr="00193153">
        <w:rPr>
          <w:noProof/>
        </w:rPr>
        <w:drawing>
          <wp:inline distT="0" distB="0" distL="0" distR="0" wp14:anchorId="3B744EAA" wp14:editId="671D115E">
            <wp:extent cx="3838575" cy="174307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38575" cy="1743075"/>
                    </a:xfrm>
                    <a:prstGeom prst="rect">
                      <a:avLst/>
                    </a:prstGeom>
                    <a:noFill/>
                    <a:ln>
                      <a:noFill/>
                    </a:ln>
                  </pic:spPr>
                </pic:pic>
              </a:graphicData>
            </a:graphic>
          </wp:inline>
        </w:drawing>
      </w:r>
      <w:r w:rsidRPr="00193153">
        <w:t xml:space="preserve"> </w:t>
      </w:r>
      <w:r w:rsidRPr="00193153">
        <w:rPr>
          <w:noProof/>
        </w:rPr>
        <w:drawing>
          <wp:inline distT="0" distB="0" distL="0" distR="0" wp14:anchorId="1FB044C9" wp14:editId="494E427C">
            <wp:extent cx="2740104" cy="176212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40104" cy="1762125"/>
                    </a:xfrm>
                    <a:prstGeom prst="rect">
                      <a:avLst/>
                    </a:prstGeom>
                    <a:noFill/>
                    <a:ln>
                      <a:noFill/>
                    </a:ln>
                  </pic:spPr>
                </pic:pic>
              </a:graphicData>
            </a:graphic>
          </wp:inline>
        </w:drawing>
      </w:r>
    </w:p>
    <w:p w14:paraId="046AB4AF" w14:textId="670D492C" w:rsidR="001010FB" w:rsidRPr="008A4461" w:rsidRDefault="008A4461" w:rsidP="007D55F7">
      <w:pPr>
        <w:pStyle w:val="Default"/>
        <w:tabs>
          <w:tab w:val="left" w:pos="7250"/>
        </w:tabs>
        <w:spacing w:line="480" w:lineRule="auto"/>
        <w:rPr>
          <w:i/>
          <w:sz w:val="18"/>
          <w:szCs w:val="18"/>
        </w:rPr>
      </w:pPr>
      <w:r w:rsidRPr="008A4461">
        <w:rPr>
          <w:i/>
          <w:sz w:val="18"/>
          <w:szCs w:val="18"/>
        </w:rPr>
        <w:t>Figure 14</w:t>
      </w:r>
      <w:r w:rsidR="00BB5710" w:rsidRPr="008A4461">
        <w:rPr>
          <w:i/>
          <w:sz w:val="18"/>
          <w:szCs w:val="18"/>
        </w:rPr>
        <w:t xml:space="preserve"> </w:t>
      </w:r>
      <w:r>
        <w:rPr>
          <w:i/>
          <w:sz w:val="18"/>
          <w:szCs w:val="18"/>
        </w:rPr>
        <w:tab/>
        <w:t>Figure 15</w:t>
      </w:r>
    </w:p>
    <w:p w14:paraId="7E13B18A" w14:textId="611C1B9A" w:rsidR="00886A17" w:rsidRPr="00193153" w:rsidRDefault="00886A17" w:rsidP="007D55F7">
      <w:pPr>
        <w:pStyle w:val="Default"/>
        <w:spacing w:line="480" w:lineRule="auto"/>
        <w:jc w:val="center"/>
        <w:rPr>
          <w:b/>
          <w:bCs/>
          <w:color w:val="4472C4" w:themeColor="accent1"/>
        </w:rPr>
      </w:pPr>
      <w:r w:rsidRPr="00193153">
        <w:rPr>
          <w:b/>
          <w:bCs/>
          <w:color w:val="4472C4" w:themeColor="accent1"/>
        </w:rPr>
        <w:t>Experiment 5:</w:t>
      </w:r>
      <w:r w:rsidR="0033455E" w:rsidRPr="0033455E">
        <w:t xml:space="preserve"> </w:t>
      </w:r>
      <w:r w:rsidR="0033455E" w:rsidRPr="0033455E">
        <w:rPr>
          <w:b/>
          <w:bCs/>
          <w:color w:val="4472C4" w:themeColor="accent1"/>
        </w:rPr>
        <w:t>Amplitude Shift Keying</w:t>
      </w:r>
    </w:p>
    <w:p w14:paraId="45209BF7" w14:textId="0EFA9720" w:rsidR="0005789C" w:rsidRDefault="0020740A" w:rsidP="007D55F7">
      <w:pPr>
        <w:autoSpaceDE w:val="0"/>
        <w:autoSpaceDN w:val="0"/>
        <w:adjustRightInd w:val="0"/>
        <w:spacing w:after="0" w:line="480" w:lineRule="auto"/>
        <w:ind w:firstLine="720"/>
        <w:jc w:val="both"/>
      </w:pPr>
      <w:r>
        <w:rPr>
          <w:rFonts w:ascii="Times New Roman" w:hAnsi="Times New Roman" w:cs="Times New Roman"/>
          <w:sz w:val="24"/>
          <w:szCs w:val="24"/>
        </w:rPr>
        <w:lastRenderedPageBreak/>
        <w:t>Amplitude Shift Keying (ASK) is a variant type of amplitude modulation, in which the changes in the carrier amplitude is in discrete units that rely on the input digital signal while the frequency is static.</w:t>
      </w:r>
      <w:r w:rsidR="00ED20AC">
        <w:rPr>
          <w:rFonts w:ascii="Times New Roman" w:hAnsi="Times New Roman" w:cs="Times New Roman"/>
          <w:sz w:val="24"/>
          <w:szCs w:val="24"/>
        </w:rPr>
        <w:t xml:space="preserve"> It represents digital data as variations in the amplitude of a carrier wave.</w:t>
      </w:r>
      <w:r w:rsidR="005D505B">
        <w:rPr>
          <w:rFonts w:ascii="Times New Roman" w:hAnsi="Times New Roman" w:cs="Times New Roman"/>
          <w:sz w:val="24"/>
          <w:szCs w:val="24"/>
        </w:rPr>
        <w:t xml:space="preserve"> in this technique, the modulated signal has a high frequency carrier. The binary signal gives a zero for low input while the high output is the carrier output. The carrier generator continuously transmits a high-frequency-carrier with the binary sequence from the information signal making the unipolar</w:t>
      </w:r>
      <w:r w:rsidR="00B52995">
        <w:rPr>
          <w:rFonts w:ascii="Times New Roman" w:hAnsi="Times New Roman" w:cs="Times New Roman"/>
          <w:sz w:val="24"/>
          <w:szCs w:val="24"/>
        </w:rPr>
        <w:t xml:space="preserve"> input to be either low or high. The high signal in the ASK </w:t>
      </w:r>
      <w:r w:rsidR="00D77B1E">
        <w:rPr>
          <w:rFonts w:ascii="Times New Roman" w:hAnsi="Times New Roman" w:cs="Times New Roman"/>
          <w:sz w:val="24"/>
          <w:szCs w:val="24"/>
        </w:rPr>
        <w:t>modulator closes</w:t>
      </w:r>
      <w:r w:rsidR="00B52995">
        <w:rPr>
          <w:rFonts w:ascii="Times New Roman" w:hAnsi="Times New Roman" w:cs="Times New Roman"/>
          <w:sz w:val="24"/>
          <w:szCs w:val="24"/>
        </w:rPr>
        <w:t xml:space="preserve"> the switch ensuring that the emerging signal is the carrier wave while low signal input opens the switch making no voltage to present, thereby making the output to be low.</w:t>
      </w:r>
      <w:r w:rsidR="00CC48FE">
        <w:rPr>
          <w:rFonts w:ascii="Times New Roman" w:hAnsi="Times New Roman" w:cs="Times New Roman"/>
          <w:sz w:val="24"/>
          <w:szCs w:val="24"/>
        </w:rPr>
        <w:t xml:space="preserve"> Other techniques that apply the same logic include f</w:t>
      </w:r>
      <w:r w:rsidR="00CC48FE">
        <w:rPr>
          <w:rFonts w:ascii="Times New Roman" w:hAnsi="Times New Roman" w:cs="Times New Roman"/>
          <w:color w:val="000000"/>
          <w:sz w:val="24"/>
          <w:szCs w:val="24"/>
        </w:rPr>
        <w:t xml:space="preserve">requency </w:t>
      </w:r>
      <w:r w:rsidR="0005789C" w:rsidRPr="00193153">
        <w:rPr>
          <w:rFonts w:ascii="Times New Roman" w:hAnsi="Times New Roman" w:cs="Times New Roman"/>
          <w:color w:val="000000"/>
          <w:sz w:val="24"/>
          <w:szCs w:val="24"/>
        </w:rPr>
        <w:t>shift-keying</w:t>
      </w:r>
      <w:r w:rsidR="00CC48FE">
        <w:rPr>
          <w:rFonts w:ascii="Times New Roman" w:hAnsi="Times New Roman" w:cs="Times New Roman"/>
          <w:color w:val="000000"/>
          <w:sz w:val="24"/>
          <w:szCs w:val="24"/>
        </w:rPr>
        <w:t xml:space="preserve"> and p</w:t>
      </w:r>
      <w:r w:rsidR="0005789C" w:rsidRPr="00193153">
        <w:rPr>
          <w:rFonts w:ascii="Times New Roman" w:hAnsi="Times New Roman" w:cs="Times New Roman"/>
          <w:sz w:val="24"/>
          <w:szCs w:val="24"/>
        </w:rPr>
        <w:t>hase shift-keying</w:t>
      </w:r>
      <w:r w:rsidR="003A4F8C">
        <w:rPr>
          <w:rFonts w:ascii="Times New Roman" w:hAnsi="Times New Roman" w:cs="Times New Roman"/>
          <w:sz w:val="24"/>
          <w:szCs w:val="24"/>
        </w:rPr>
        <w:t>.</w:t>
      </w:r>
    </w:p>
    <w:p w14:paraId="5D02EA95" w14:textId="77777777" w:rsidR="003A4F8C" w:rsidRDefault="00D77B1E" w:rsidP="007D55F7">
      <w:pPr>
        <w:pStyle w:val="Default"/>
        <w:spacing w:line="480" w:lineRule="auto"/>
        <w:jc w:val="both"/>
      </w:pPr>
      <w:r>
        <w:t xml:space="preserve">The </w:t>
      </w:r>
      <w:r w:rsidR="003A4F8C">
        <w:t>signal components of ASK and its variants</w:t>
      </w:r>
      <w:r>
        <w:t xml:space="preserve"> are as follows: </w:t>
      </w:r>
      <w:r w:rsidR="00886A17" w:rsidRPr="00193153">
        <w:t xml:space="preserve"> </w:t>
      </w:r>
    </w:p>
    <w:p w14:paraId="04D1968B" w14:textId="77777777" w:rsidR="003A4F8C" w:rsidRDefault="00886A17" w:rsidP="007D55F7">
      <w:pPr>
        <w:pStyle w:val="Default"/>
        <w:numPr>
          <w:ilvl w:val="0"/>
          <w:numId w:val="8"/>
        </w:numPr>
        <w:spacing w:line="480" w:lineRule="auto"/>
        <w:jc w:val="both"/>
      </w:pPr>
      <w:r w:rsidRPr="00193153">
        <w:t>m(t) is the input modulating digital signal</w:t>
      </w:r>
      <w:r w:rsidR="00D77B1E">
        <w:t xml:space="preserve">, </w:t>
      </w:r>
    </w:p>
    <w:p w14:paraId="4E81BA50" w14:textId="77777777" w:rsidR="003A4F8C" w:rsidRDefault="00886A17" w:rsidP="007D55F7">
      <w:pPr>
        <w:pStyle w:val="Default"/>
        <w:numPr>
          <w:ilvl w:val="0"/>
          <w:numId w:val="8"/>
        </w:numPr>
        <w:spacing w:line="480" w:lineRule="auto"/>
        <w:jc w:val="both"/>
      </w:pPr>
      <w:r w:rsidRPr="00193153">
        <w:t>C(t) is the carrier frequency</w:t>
      </w:r>
      <w:r w:rsidR="00D77B1E">
        <w:t>,</w:t>
      </w:r>
      <w:r w:rsidRPr="00193153">
        <w:t xml:space="preserve"> </w:t>
      </w:r>
    </w:p>
    <w:p w14:paraId="4F0396E1" w14:textId="692BC06B" w:rsidR="0005789C" w:rsidRPr="00193153" w:rsidRDefault="00886A17" w:rsidP="007D55F7">
      <w:pPr>
        <w:pStyle w:val="Default"/>
        <w:numPr>
          <w:ilvl w:val="0"/>
          <w:numId w:val="8"/>
        </w:numPr>
        <w:spacing w:line="480" w:lineRule="auto"/>
        <w:jc w:val="both"/>
      </w:pPr>
      <w:r w:rsidRPr="00193153">
        <w:t>S(t) is the ASK-modulated carrier frequency.</w:t>
      </w:r>
    </w:p>
    <w:p w14:paraId="7E984D22" w14:textId="78946B59" w:rsidR="0005789C" w:rsidRPr="00193153" w:rsidRDefault="0090623F" w:rsidP="007D55F7">
      <w:pPr>
        <w:pStyle w:val="Default"/>
        <w:spacing w:line="480" w:lineRule="auto"/>
      </w:pPr>
      <w:r>
        <w:t>The experiments and their resulting wave graphing could be presented as follows:</w:t>
      </w:r>
    </w:p>
    <w:p w14:paraId="76B06451" w14:textId="77777777" w:rsidR="0005789C" w:rsidRPr="00193153" w:rsidRDefault="0005789C" w:rsidP="007D55F7">
      <w:pPr>
        <w:pStyle w:val="Default"/>
        <w:spacing w:line="480" w:lineRule="auto"/>
      </w:pPr>
    </w:p>
    <w:p w14:paraId="498D5DE1" w14:textId="77777777" w:rsidR="0090623F" w:rsidRDefault="0005789C" w:rsidP="007D55F7">
      <w:pPr>
        <w:pStyle w:val="Default"/>
        <w:keepNext/>
        <w:spacing w:line="480" w:lineRule="auto"/>
        <w:jc w:val="center"/>
      </w:pPr>
      <w:r w:rsidRPr="00193153">
        <w:rPr>
          <w:noProof/>
        </w:rPr>
        <w:drawing>
          <wp:inline distT="0" distB="0" distL="0" distR="0" wp14:anchorId="6222D706" wp14:editId="55E473F8">
            <wp:extent cx="4029075" cy="28860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029075" cy="2886075"/>
                    </a:xfrm>
                    <a:prstGeom prst="rect">
                      <a:avLst/>
                    </a:prstGeom>
                    <a:noFill/>
                    <a:ln>
                      <a:noFill/>
                    </a:ln>
                  </pic:spPr>
                </pic:pic>
              </a:graphicData>
            </a:graphic>
          </wp:inline>
        </w:drawing>
      </w:r>
    </w:p>
    <w:p w14:paraId="51EA79F3" w14:textId="29C9ED37" w:rsidR="00886A17" w:rsidRPr="00193153" w:rsidRDefault="0090623F" w:rsidP="007D55F7">
      <w:pPr>
        <w:pStyle w:val="Caption"/>
        <w:spacing w:line="480" w:lineRule="auto"/>
        <w:jc w:val="center"/>
        <w:rPr>
          <w:rFonts w:ascii="Times New Roman" w:hAnsi="Times New Roman" w:cs="Times New Roman"/>
          <w:sz w:val="24"/>
          <w:szCs w:val="24"/>
        </w:rPr>
      </w:pPr>
      <w:r>
        <w:t>Figure 16</w:t>
      </w:r>
    </w:p>
    <w:p w14:paraId="0DCEBABD" w14:textId="4B9392FE" w:rsidR="0005789C" w:rsidRPr="00193153" w:rsidRDefault="0005789C" w:rsidP="007D55F7">
      <w:pPr>
        <w:pStyle w:val="Default"/>
        <w:spacing w:line="480" w:lineRule="auto"/>
      </w:pPr>
      <w:r w:rsidRPr="00193153">
        <w:lastRenderedPageBreak/>
        <w:t>square-wave, 1kHz, 4 Vpp,</w:t>
      </w:r>
    </w:p>
    <w:p w14:paraId="7E970FEA" w14:textId="519F9C2A" w:rsidR="00886A17" w:rsidRPr="00193153" w:rsidRDefault="00886A17" w:rsidP="007D55F7">
      <w:pPr>
        <w:pStyle w:val="Default"/>
        <w:spacing w:line="480" w:lineRule="auto"/>
      </w:pPr>
    </w:p>
    <w:p w14:paraId="7336D2D1" w14:textId="75430FF9" w:rsidR="0005789C" w:rsidRPr="00193153" w:rsidRDefault="0005789C" w:rsidP="007D55F7">
      <w:pPr>
        <w:pStyle w:val="Default"/>
        <w:spacing w:line="480" w:lineRule="auto"/>
      </w:pPr>
      <w:r w:rsidRPr="00193153">
        <w:t>DC = 2 V</w:t>
      </w:r>
    </w:p>
    <w:p w14:paraId="28C8CCF4" w14:textId="77777777" w:rsidR="0005789C" w:rsidRPr="00193153" w:rsidRDefault="0005789C" w:rsidP="007D55F7">
      <w:pPr>
        <w:pStyle w:val="Default"/>
        <w:spacing w:line="480" w:lineRule="auto"/>
      </w:pPr>
    </w:p>
    <w:p w14:paraId="198CDE9C" w14:textId="200031BD" w:rsidR="0005789C" w:rsidRPr="00193153" w:rsidRDefault="0005789C" w:rsidP="007D55F7">
      <w:pPr>
        <w:pStyle w:val="Default"/>
        <w:spacing w:line="480" w:lineRule="auto"/>
      </w:pPr>
      <w:r w:rsidRPr="00193153">
        <w:t>Xdiv 200 μs, Y1/div = 2 V, Y2/div = 5</w:t>
      </w:r>
    </w:p>
    <w:p w14:paraId="4280E86A" w14:textId="666112A8" w:rsidR="0005789C" w:rsidRPr="00193153" w:rsidRDefault="0005789C" w:rsidP="007D55F7">
      <w:pPr>
        <w:pStyle w:val="Default"/>
        <w:spacing w:line="480" w:lineRule="auto"/>
      </w:pPr>
    </w:p>
    <w:p w14:paraId="3515A34E" w14:textId="3A6B6C1B" w:rsidR="0005789C" w:rsidRPr="00193153" w:rsidRDefault="0005789C" w:rsidP="007D55F7">
      <w:pPr>
        <w:pStyle w:val="Default"/>
        <w:spacing w:line="480" w:lineRule="auto"/>
      </w:pPr>
      <w:r w:rsidRPr="00193153">
        <w:t>Y2, fmax = 20 kHz,</w:t>
      </w:r>
    </w:p>
    <w:p w14:paraId="461F1BE1" w14:textId="327D58F0" w:rsidR="0005789C" w:rsidRPr="00193153" w:rsidRDefault="0005789C" w:rsidP="007D55F7">
      <w:pPr>
        <w:pStyle w:val="Default"/>
        <w:spacing w:line="480" w:lineRule="auto"/>
      </w:pPr>
    </w:p>
    <w:p w14:paraId="0DC9ACA2" w14:textId="5CB0E033" w:rsidR="0005789C" w:rsidRPr="00193153" w:rsidRDefault="0005789C" w:rsidP="007D55F7">
      <w:pPr>
        <w:pStyle w:val="Default"/>
        <w:spacing w:line="480" w:lineRule="auto"/>
      </w:pPr>
      <w:r w:rsidRPr="00193153">
        <w:rPr>
          <w:noProof/>
        </w:rPr>
        <w:drawing>
          <wp:inline distT="0" distB="0" distL="0" distR="0" wp14:anchorId="0E3465A4" wp14:editId="0E0D9560">
            <wp:extent cx="3541456" cy="2266950"/>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43195" cy="2268063"/>
                    </a:xfrm>
                    <a:prstGeom prst="rect">
                      <a:avLst/>
                    </a:prstGeom>
                    <a:noFill/>
                    <a:ln>
                      <a:noFill/>
                    </a:ln>
                  </pic:spPr>
                </pic:pic>
              </a:graphicData>
            </a:graphic>
          </wp:inline>
        </w:drawing>
      </w:r>
      <w:r w:rsidRPr="00193153">
        <w:t xml:space="preserve"> </w:t>
      </w:r>
      <w:r w:rsidRPr="00193153">
        <w:rPr>
          <w:noProof/>
        </w:rPr>
        <w:drawing>
          <wp:inline distT="0" distB="0" distL="0" distR="0" wp14:anchorId="271D1D2B" wp14:editId="1C63A0AF">
            <wp:extent cx="3038475" cy="23336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38475" cy="2333625"/>
                    </a:xfrm>
                    <a:prstGeom prst="rect">
                      <a:avLst/>
                    </a:prstGeom>
                    <a:noFill/>
                    <a:ln>
                      <a:noFill/>
                    </a:ln>
                  </pic:spPr>
                </pic:pic>
              </a:graphicData>
            </a:graphic>
          </wp:inline>
        </w:drawing>
      </w:r>
    </w:p>
    <w:p w14:paraId="6E635F11" w14:textId="3D5AECE6" w:rsidR="0005789C" w:rsidRPr="0090623F" w:rsidRDefault="0090623F" w:rsidP="007D55F7">
      <w:pPr>
        <w:pStyle w:val="Default"/>
        <w:tabs>
          <w:tab w:val="left" w:pos="6820"/>
        </w:tabs>
        <w:spacing w:line="480" w:lineRule="auto"/>
        <w:rPr>
          <w:i/>
          <w:sz w:val="18"/>
          <w:szCs w:val="18"/>
        </w:rPr>
      </w:pPr>
      <w:r w:rsidRPr="0090623F">
        <w:rPr>
          <w:i/>
          <w:sz w:val="18"/>
          <w:szCs w:val="18"/>
        </w:rPr>
        <w:t>Figure 17</w:t>
      </w:r>
      <w:r>
        <w:rPr>
          <w:i/>
          <w:sz w:val="18"/>
          <w:szCs w:val="18"/>
        </w:rPr>
        <w:tab/>
        <w:t>Figure 18</w:t>
      </w:r>
    </w:p>
    <w:p w14:paraId="3DCE5A16" w14:textId="373602F5" w:rsidR="00886A17" w:rsidRPr="00193153" w:rsidRDefault="00886A17" w:rsidP="007D55F7">
      <w:pPr>
        <w:pStyle w:val="Default"/>
        <w:spacing w:line="480" w:lineRule="auto"/>
      </w:pPr>
    </w:p>
    <w:p w14:paraId="2E1C4E11" w14:textId="6874BEDE" w:rsidR="0005789C" w:rsidRPr="00193153" w:rsidRDefault="0005789C" w:rsidP="007D55F7">
      <w:pPr>
        <w:pStyle w:val="Default"/>
        <w:spacing w:line="480" w:lineRule="auto"/>
        <w:rPr>
          <w:b/>
          <w:bCs/>
        </w:rPr>
      </w:pPr>
      <w:r w:rsidRPr="00193153">
        <w:rPr>
          <w:b/>
          <w:bCs/>
        </w:rPr>
        <w:t>Phase shift-keying:</w:t>
      </w:r>
    </w:p>
    <w:p w14:paraId="61CB34F8" w14:textId="4BBC04A1" w:rsidR="0005789C" w:rsidRPr="00193153" w:rsidRDefault="0005789C" w:rsidP="007D55F7">
      <w:pPr>
        <w:pStyle w:val="Default"/>
        <w:spacing w:line="480" w:lineRule="auto"/>
        <w:rPr>
          <w:b/>
          <w:bCs/>
        </w:rPr>
      </w:pPr>
    </w:p>
    <w:p w14:paraId="4790327C" w14:textId="77777777" w:rsidR="00D5424A" w:rsidRDefault="0005789C" w:rsidP="007D55F7">
      <w:pPr>
        <w:pStyle w:val="Default"/>
        <w:keepNext/>
        <w:spacing w:line="480" w:lineRule="auto"/>
        <w:jc w:val="center"/>
      </w:pPr>
      <w:r w:rsidRPr="00193153">
        <w:rPr>
          <w:noProof/>
        </w:rPr>
        <w:lastRenderedPageBreak/>
        <w:drawing>
          <wp:inline distT="0" distB="0" distL="0" distR="0" wp14:anchorId="1D154A96" wp14:editId="0F63F808">
            <wp:extent cx="4029075" cy="28860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029075" cy="2886075"/>
                    </a:xfrm>
                    <a:prstGeom prst="rect">
                      <a:avLst/>
                    </a:prstGeom>
                    <a:noFill/>
                    <a:ln>
                      <a:noFill/>
                    </a:ln>
                  </pic:spPr>
                </pic:pic>
              </a:graphicData>
            </a:graphic>
          </wp:inline>
        </w:drawing>
      </w:r>
    </w:p>
    <w:p w14:paraId="070A7BF8" w14:textId="478A139E" w:rsidR="0005789C" w:rsidRPr="00193153" w:rsidRDefault="00D5424A" w:rsidP="007D55F7">
      <w:pPr>
        <w:pStyle w:val="Caption"/>
        <w:spacing w:line="480" w:lineRule="auto"/>
        <w:jc w:val="center"/>
        <w:rPr>
          <w:rFonts w:ascii="Times New Roman" w:hAnsi="Times New Roman" w:cs="Times New Roman"/>
          <w:sz w:val="24"/>
          <w:szCs w:val="24"/>
        </w:rPr>
      </w:pPr>
      <w:r>
        <w:t>Figure 19</w:t>
      </w:r>
    </w:p>
    <w:p w14:paraId="5A9CCDFB" w14:textId="53FB71B0" w:rsidR="0005789C" w:rsidRPr="00193153" w:rsidRDefault="0005789C" w:rsidP="007D55F7">
      <w:pPr>
        <w:pStyle w:val="Default"/>
        <w:spacing w:line="480" w:lineRule="auto"/>
        <w:jc w:val="center"/>
      </w:pPr>
    </w:p>
    <w:p w14:paraId="55FC3642" w14:textId="3BECD758" w:rsidR="0005789C" w:rsidRPr="00193153" w:rsidRDefault="0005789C" w:rsidP="007D55F7">
      <w:pPr>
        <w:autoSpaceDE w:val="0"/>
        <w:autoSpaceDN w:val="0"/>
        <w:adjustRightInd w:val="0"/>
        <w:spacing w:after="0" w:line="480" w:lineRule="auto"/>
        <w:rPr>
          <w:rFonts w:ascii="Times New Roman" w:hAnsi="Times New Roman" w:cs="Times New Roman"/>
          <w:color w:val="000000"/>
          <w:sz w:val="24"/>
          <w:szCs w:val="24"/>
        </w:rPr>
      </w:pPr>
      <w:r w:rsidRPr="00193153">
        <w:rPr>
          <w:rFonts w:ascii="Times New Roman" w:hAnsi="Times New Roman" w:cs="Times New Roman"/>
          <w:color w:val="000000"/>
          <w:sz w:val="24"/>
          <w:szCs w:val="24"/>
        </w:rPr>
        <w:t xml:space="preserve">frequency </w:t>
      </w:r>
      <w:r w:rsidRPr="00193153">
        <w:rPr>
          <w:rFonts w:ascii="Times New Roman" w:hAnsi="Times New Roman" w:cs="Times New Roman"/>
          <w:b/>
          <w:bCs/>
          <w:color w:val="000000"/>
          <w:sz w:val="24"/>
          <w:szCs w:val="24"/>
        </w:rPr>
        <w:t>1kHz</w:t>
      </w:r>
      <w:r w:rsidRPr="00193153">
        <w:rPr>
          <w:rFonts w:ascii="Times New Roman" w:hAnsi="Times New Roman" w:cs="Times New Roman"/>
          <w:color w:val="000000"/>
          <w:sz w:val="24"/>
          <w:szCs w:val="24"/>
        </w:rPr>
        <w:t xml:space="preserve">, amplitude </w:t>
      </w:r>
      <w:r w:rsidRPr="00193153">
        <w:rPr>
          <w:rFonts w:ascii="Times New Roman" w:hAnsi="Times New Roman" w:cs="Times New Roman"/>
          <w:b/>
          <w:bCs/>
          <w:color w:val="000000"/>
          <w:sz w:val="24"/>
          <w:szCs w:val="24"/>
        </w:rPr>
        <w:t>4 Vpp</w:t>
      </w:r>
      <w:r w:rsidRPr="00193153">
        <w:rPr>
          <w:rFonts w:ascii="Times New Roman" w:hAnsi="Times New Roman" w:cs="Times New Roman"/>
          <w:color w:val="000000"/>
          <w:sz w:val="24"/>
          <w:szCs w:val="24"/>
        </w:rPr>
        <w:t xml:space="preserve">, </w:t>
      </w:r>
      <w:r w:rsidRPr="00193153">
        <w:rPr>
          <w:rFonts w:ascii="Times New Roman" w:hAnsi="Times New Roman" w:cs="Times New Roman"/>
          <w:b/>
          <w:bCs/>
          <w:color w:val="000000"/>
          <w:sz w:val="24"/>
          <w:szCs w:val="24"/>
        </w:rPr>
        <w:t xml:space="preserve">0 V </w:t>
      </w:r>
      <w:r w:rsidRPr="00193153">
        <w:rPr>
          <w:rFonts w:ascii="Times New Roman" w:hAnsi="Times New Roman" w:cs="Times New Roman"/>
          <w:color w:val="000000"/>
          <w:sz w:val="24"/>
          <w:szCs w:val="24"/>
        </w:rPr>
        <w:t>DC</w:t>
      </w:r>
    </w:p>
    <w:p w14:paraId="080E1454" w14:textId="77777777" w:rsidR="0005789C" w:rsidRPr="00193153" w:rsidRDefault="0005789C" w:rsidP="007D55F7">
      <w:pPr>
        <w:autoSpaceDE w:val="0"/>
        <w:autoSpaceDN w:val="0"/>
        <w:adjustRightInd w:val="0"/>
        <w:spacing w:after="0" w:line="480" w:lineRule="auto"/>
        <w:rPr>
          <w:rFonts w:ascii="Times New Roman" w:hAnsi="Times New Roman" w:cs="Times New Roman"/>
          <w:color w:val="000000"/>
          <w:sz w:val="24"/>
          <w:szCs w:val="24"/>
        </w:rPr>
      </w:pPr>
    </w:p>
    <w:p w14:paraId="47BA6196" w14:textId="1F2E8753" w:rsidR="0005789C" w:rsidRPr="00193153" w:rsidRDefault="0005789C" w:rsidP="007D55F7">
      <w:pPr>
        <w:autoSpaceDE w:val="0"/>
        <w:autoSpaceDN w:val="0"/>
        <w:adjustRightInd w:val="0"/>
        <w:spacing w:after="0" w:line="480" w:lineRule="auto"/>
        <w:rPr>
          <w:rFonts w:ascii="Times New Roman" w:hAnsi="Times New Roman" w:cs="Times New Roman"/>
          <w:b/>
          <w:bCs/>
          <w:color w:val="000000"/>
          <w:sz w:val="24"/>
          <w:szCs w:val="24"/>
        </w:rPr>
      </w:pPr>
      <w:r w:rsidRPr="00193153">
        <w:rPr>
          <w:rFonts w:ascii="Times New Roman" w:hAnsi="Times New Roman" w:cs="Times New Roman"/>
          <w:color w:val="000000"/>
          <w:sz w:val="24"/>
          <w:szCs w:val="24"/>
        </w:rPr>
        <w:t xml:space="preserve">X/div </w:t>
      </w:r>
      <w:r w:rsidRPr="00193153">
        <w:rPr>
          <w:rFonts w:ascii="Times New Roman" w:hAnsi="Times New Roman" w:cs="Times New Roman"/>
          <w:b/>
          <w:bCs/>
          <w:color w:val="000000"/>
          <w:sz w:val="24"/>
          <w:szCs w:val="24"/>
        </w:rPr>
        <w:t>100 μs</w:t>
      </w:r>
      <w:r w:rsidRPr="00193153">
        <w:rPr>
          <w:rFonts w:ascii="Times New Roman" w:hAnsi="Times New Roman" w:cs="Times New Roman"/>
          <w:color w:val="000000"/>
          <w:sz w:val="24"/>
          <w:szCs w:val="24"/>
        </w:rPr>
        <w:t xml:space="preserve">, Y1/div = Y2/div = </w:t>
      </w:r>
      <w:r w:rsidRPr="00193153">
        <w:rPr>
          <w:rFonts w:ascii="Times New Roman" w:hAnsi="Times New Roman" w:cs="Times New Roman"/>
          <w:b/>
          <w:bCs/>
          <w:color w:val="000000"/>
          <w:sz w:val="24"/>
          <w:szCs w:val="24"/>
        </w:rPr>
        <w:t>5 V</w:t>
      </w:r>
    </w:p>
    <w:p w14:paraId="570A4674" w14:textId="77777777" w:rsidR="0005789C" w:rsidRPr="00193153" w:rsidRDefault="0005789C" w:rsidP="007D55F7">
      <w:pPr>
        <w:autoSpaceDE w:val="0"/>
        <w:autoSpaceDN w:val="0"/>
        <w:adjustRightInd w:val="0"/>
        <w:spacing w:after="0" w:line="480" w:lineRule="auto"/>
        <w:rPr>
          <w:rFonts w:ascii="Times New Roman" w:hAnsi="Times New Roman" w:cs="Times New Roman"/>
          <w:b/>
          <w:bCs/>
          <w:sz w:val="24"/>
          <w:szCs w:val="24"/>
        </w:rPr>
      </w:pPr>
    </w:p>
    <w:p w14:paraId="7045620C" w14:textId="403DBF09" w:rsidR="0005789C" w:rsidRPr="00193153" w:rsidRDefault="0005789C" w:rsidP="007D55F7">
      <w:pPr>
        <w:pStyle w:val="Default"/>
        <w:spacing w:line="480" w:lineRule="auto"/>
        <w:rPr>
          <w:b/>
          <w:bCs/>
        </w:rPr>
      </w:pPr>
      <w:r w:rsidRPr="00193153">
        <w:rPr>
          <w:b/>
          <w:bCs/>
        </w:rPr>
        <w:t>Y2</w:t>
      </w:r>
      <w:r w:rsidRPr="00193153">
        <w:t xml:space="preserve">, fmax = </w:t>
      </w:r>
      <w:r w:rsidRPr="00193153">
        <w:rPr>
          <w:b/>
          <w:bCs/>
        </w:rPr>
        <w:t xml:space="preserve">20 kHz </w:t>
      </w:r>
    </w:p>
    <w:p w14:paraId="1BD68F84" w14:textId="4F504E07" w:rsidR="0005789C" w:rsidRPr="00193153" w:rsidRDefault="0005789C" w:rsidP="007D55F7">
      <w:pPr>
        <w:pStyle w:val="Default"/>
        <w:spacing w:line="480" w:lineRule="auto"/>
      </w:pPr>
      <w:r w:rsidRPr="00193153">
        <w:rPr>
          <w:noProof/>
        </w:rPr>
        <w:drawing>
          <wp:inline distT="0" distB="0" distL="0" distR="0" wp14:anchorId="5B201716" wp14:editId="02D9A1AA">
            <wp:extent cx="3190875" cy="18097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190875" cy="1809750"/>
                    </a:xfrm>
                    <a:prstGeom prst="rect">
                      <a:avLst/>
                    </a:prstGeom>
                    <a:noFill/>
                    <a:ln>
                      <a:noFill/>
                    </a:ln>
                  </pic:spPr>
                </pic:pic>
              </a:graphicData>
            </a:graphic>
          </wp:inline>
        </w:drawing>
      </w:r>
      <w:r w:rsidRPr="00193153">
        <w:t xml:space="preserve"> </w:t>
      </w:r>
      <w:r w:rsidRPr="00193153">
        <w:rPr>
          <w:noProof/>
        </w:rPr>
        <w:drawing>
          <wp:inline distT="0" distB="0" distL="0" distR="0" wp14:anchorId="01B6B425" wp14:editId="1C24EACC">
            <wp:extent cx="3457575" cy="19145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457575" cy="1914525"/>
                    </a:xfrm>
                    <a:prstGeom prst="rect">
                      <a:avLst/>
                    </a:prstGeom>
                    <a:noFill/>
                    <a:ln>
                      <a:noFill/>
                    </a:ln>
                  </pic:spPr>
                </pic:pic>
              </a:graphicData>
            </a:graphic>
          </wp:inline>
        </w:drawing>
      </w:r>
    </w:p>
    <w:p w14:paraId="56CE4C0A" w14:textId="53C7F0BB" w:rsidR="0005789C" w:rsidRPr="00AC51D2" w:rsidRDefault="00AC51D2" w:rsidP="007D55F7">
      <w:pPr>
        <w:pStyle w:val="Default"/>
        <w:tabs>
          <w:tab w:val="left" w:pos="6350"/>
        </w:tabs>
        <w:spacing w:line="480" w:lineRule="auto"/>
        <w:rPr>
          <w:i/>
          <w:sz w:val="18"/>
          <w:szCs w:val="18"/>
        </w:rPr>
      </w:pPr>
      <w:r w:rsidRPr="00AC51D2">
        <w:rPr>
          <w:i/>
          <w:sz w:val="18"/>
          <w:szCs w:val="18"/>
        </w:rPr>
        <w:t>Figure 20</w:t>
      </w:r>
      <w:r>
        <w:rPr>
          <w:i/>
          <w:sz w:val="18"/>
          <w:szCs w:val="18"/>
        </w:rPr>
        <w:tab/>
        <w:t>Figure 21</w:t>
      </w:r>
    </w:p>
    <w:p w14:paraId="36BA732E" w14:textId="78C38FBA" w:rsidR="0005789C" w:rsidRPr="00193153" w:rsidRDefault="0005789C" w:rsidP="007D55F7">
      <w:pPr>
        <w:pStyle w:val="Default"/>
        <w:spacing w:line="480" w:lineRule="auto"/>
        <w:rPr>
          <w:b/>
          <w:bCs/>
        </w:rPr>
      </w:pPr>
      <w:r w:rsidRPr="00193153">
        <w:rPr>
          <w:b/>
          <w:bCs/>
        </w:rPr>
        <w:t>Frequency shift-keying:</w:t>
      </w:r>
    </w:p>
    <w:p w14:paraId="016DBC60" w14:textId="69E04E45" w:rsidR="0005789C" w:rsidRPr="00193153" w:rsidRDefault="0005789C" w:rsidP="007D55F7">
      <w:pPr>
        <w:pStyle w:val="Default"/>
        <w:spacing w:line="480" w:lineRule="auto"/>
        <w:rPr>
          <w:b/>
          <w:bCs/>
        </w:rPr>
      </w:pPr>
    </w:p>
    <w:p w14:paraId="5D278B07" w14:textId="510D684E" w:rsidR="0005789C" w:rsidRPr="00193153" w:rsidRDefault="0005789C" w:rsidP="007D55F7">
      <w:pPr>
        <w:pStyle w:val="Default"/>
        <w:spacing w:line="480" w:lineRule="auto"/>
        <w:rPr>
          <w:b/>
          <w:bCs/>
        </w:rPr>
      </w:pPr>
    </w:p>
    <w:p w14:paraId="6019A6C0" w14:textId="77777777" w:rsidR="0066287C" w:rsidRDefault="0005789C" w:rsidP="007D55F7">
      <w:pPr>
        <w:pStyle w:val="Default"/>
        <w:keepNext/>
        <w:spacing w:line="480" w:lineRule="auto"/>
        <w:jc w:val="center"/>
      </w:pPr>
      <w:r w:rsidRPr="00193153">
        <w:rPr>
          <w:noProof/>
        </w:rPr>
        <w:drawing>
          <wp:inline distT="0" distB="0" distL="0" distR="0" wp14:anchorId="74B61471" wp14:editId="6077EB8F">
            <wp:extent cx="3914775" cy="28765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914775" cy="2876550"/>
                    </a:xfrm>
                    <a:prstGeom prst="rect">
                      <a:avLst/>
                    </a:prstGeom>
                    <a:noFill/>
                    <a:ln>
                      <a:noFill/>
                    </a:ln>
                  </pic:spPr>
                </pic:pic>
              </a:graphicData>
            </a:graphic>
          </wp:inline>
        </w:drawing>
      </w:r>
    </w:p>
    <w:p w14:paraId="0B0AFE6D" w14:textId="02795BCB" w:rsidR="0005789C" w:rsidRPr="00193153" w:rsidRDefault="0066287C" w:rsidP="007D55F7">
      <w:pPr>
        <w:pStyle w:val="Caption"/>
        <w:spacing w:line="480" w:lineRule="auto"/>
        <w:jc w:val="center"/>
        <w:rPr>
          <w:rFonts w:ascii="Times New Roman" w:hAnsi="Times New Roman" w:cs="Times New Roman"/>
          <w:sz w:val="24"/>
          <w:szCs w:val="24"/>
        </w:rPr>
      </w:pPr>
      <w:r>
        <w:t>Figure 22</w:t>
      </w:r>
    </w:p>
    <w:p w14:paraId="4A6EB37B" w14:textId="61A9D665" w:rsidR="0005789C" w:rsidRPr="00193153" w:rsidRDefault="0005789C" w:rsidP="007D55F7">
      <w:pPr>
        <w:pStyle w:val="Default"/>
        <w:spacing w:line="480" w:lineRule="auto"/>
        <w:jc w:val="center"/>
      </w:pPr>
    </w:p>
    <w:p w14:paraId="4B92D428" w14:textId="0A047783" w:rsidR="0005789C" w:rsidRPr="00193153" w:rsidRDefault="0005789C" w:rsidP="007D55F7">
      <w:pPr>
        <w:pStyle w:val="Default"/>
        <w:spacing w:line="480" w:lineRule="auto"/>
      </w:pPr>
      <w:r w:rsidRPr="00193153">
        <w:t>frequency 10 kHz</w:t>
      </w:r>
    </w:p>
    <w:p w14:paraId="6869A545" w14:textId="37F62940" w:rsidR="0005789C" w:rsidRPr="00193153" w:rsidRDefault="0005789C" w:rsidP="007D55F7">
      <w:pPr>
        <w:pStyle w:val="Default"/>
        <w:spacing w:line="480" w:lineRule="auto"/>
      </w:pPr>
    </w:p>
    <w:p w14:paraId="79994647" w14:textId="3D2EB73E" w:rsidR="0005789C" w:rsidRPr="00193153" w:rsidRDefault="0005789C" w:rsidP="007D55F7">
      <w:pPr>
        <w:pStyle w:val="Default"/>
        <w:spacing w:line="480" w:lineRule="auto"/>
      </w:pPr>
      <w:r w:rsidRPr="00193153">
        <w:t>square-wave, 1 kHz, 20 Vpp, DC = 0 V.</w:t>
      </w:r>
    </w:p>
    <w:p w14:paraId="44389745" w14:textId="4A10126D" w:rsidR="0005789C" w:rsidRPr="00193153" w:rsidRDefault="0005789C" w:rsidP="007D55F7">
      <w:pPr>
        <w:pStyle w:val="Default"/>
        <w:spacing w:line="480" w:lineRule="auto"/>
      </w:pPr>
    </w:p>
    <w:p w14:paraId="659FA9B3" w14:textId="54A5FF6A" w:rsidR="0005789C" w:rsidRPr="00193153" w:rsidRDefault="0005789C" w:rsidP="007D55F7">
      <w:pPr>
        <w:pStyle w:val="Default"/>
        <w:spacing w:line="480" w:lineRule="auto"/>
      </w:pPr>
      <w:r w:rsidRPr="00193153">
        <w:t>X/div = 200 μs, Y1/div = Y2/div = 5 V</w:t>
      </w:r>
    </w:p>
    <w:p w14:paraId="7F44639D" w14:textId="7DAE83A1" w:rsidR="0005789C" w:rsidRPr="00193153" w:rsidRDefault="0005789C" w:rsidP="007D55F7">
      <w:pPr>
        <w:pStyle w:val="Default"/>
        <w:spacing w:line="480" w:lineRule="auto"/>
      </w:pPr>
    </w:p>
    <w:p w14:paraId="2AFCB299" w14:textId="6793325D" w:rsidR="0005789C" w:rsidRPr="00193153" w:rsidRDefault="0005789C" w:rsidP="007D55F7">
      <w:pPr>
        <w:pStyle w:val="Default"/>
        <w:spacing w:line="480" w:lineRule="auto"/>
      </w:pPr>
      <w:r w:rsidRPr="00193153">
        <w:t>Y2, fmax = 20 kHz</w:t>
      </w:r>
    </w:p>
    <w:p w14:paraId="15000097" w14:textId="3CF430CE" w:rsidR="0005789C" w:rsidRPr="00193153" w:rsidRDefault="0005789C" w:rsidP="007D55F7">
      <w:pPr>
        <w:pStyle w:val="Default"/>
        <w:spacing w:line="480" w:lineRule="auto"/>
        <w:rPr>
          <w:b/>
          <w:bCs/>
        </w:rPr>
      </w:pPr>
    </w:p>
    <w:p w14:paraId="7F011F28" w14:textId="6002AE10" w:rsidR="0005789C" w:rsidRPr="00193153" w:rsidRDefault="0005789C" w:rsidP="007D55F7">
      <w:pPr>
        <w:pStyle w:val="Default"/>
        <w:spacing w:line="480" w:lineRule="auto"/>
        <w:rPr>
          <w:b/>
          <w:bCs/>
        </w:rPr>
      </w:pPr>
      <w:r w:rsidRPr="00193153">
        <w:rPr>
          <w:b/>
          <w:bCs/>
          <w:noProof/>
        </w:rPr>
        <w:lastRenderedPageBreak/>
        <w:drawing>
          <wp:inline distT="0" distB="0" distL="0" distR="0" wp14:anchorId="103FB11E" wp14:editId="281D1566">
            <wp:extent cx="3152775" cy="22860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152775" cy="2286000"/>
                    </a:xfrm>
                    <a:prstGeom prst="rect">
                      <a:avLst/>
                    </a:prstGeom>
                    <a:noFill/>
                    <a:ln>
                      <a:noFill/>
                    </a:ln>
                  </pic:spPr>
                </pic:pic>
              </a:graphicData>
            </a:graphic>
          </wp:inline>
        </w:drawing>
      </w:r>
      <w:r w:rsidRPr="00193153">
        <w:rPr>
          <w:b/>
          <w:bCs/>
        </w:rPr>
        <w:t xml:space="preserve"> </w:t>
      </w:r>
      <w:r w:rsidRPr="00193153">
        <w:rPr>
          <w:b/>
          <w:bCs/>
          <w:noProof/>
        </w:rPr>
        <w:drawing>
          <wp:inline distT="0" distB="0" distL="0" distR="0" wp14:anchorId="79C27809" wp14:editId="23FBE26E">
            <wp:extent cx="3487800" cy="218122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490985" cy="2183217"/>
                    </a:xfrm>
                    <a:prstGeom prst="rect">
                      <a:avLst/>
                    </a:prstGeom>
                    <a:noFill/>
                    <a:ln>
                      <a:noFill/>
                    </a:ln>
                  </pic:spPr>
                </pic:pic>
              </a:graphicData>
            </a:graphic>
          </wp:inline>
        </w:drawing>
      </w:r>
    </w:p>
    <w:p w14:paraId="339D8496" w14:textId="5E001895" w:rsidR="00385C53" w:rsidRDefault="000F50F2" w:rsidP="007D55F7">
      <w:pPr>
        <w:pStyle w:val="Default"/>
        <w:tabs>
          <w:tab w:val="left" w:pos="5860"/>
        </w:tabs>
        <w:spacing w:line="480" w:lineRule="auto"/>
        <w:rPr>
          <w:bCs/>
          <w:i/>
          <w:sz w:val="18"/>
          <w:szCs w:val="18"/>
        </w:rPr>
      </w:pPr>
      <w:r w:rsidRPr="000F50F2">
        <w:rPr>
          <w:bCs/>
          <w:i/>
          <w:sz w:val="18"/>
          <w:szCs w:val="18"/>
        </w:rPr>
        <w:t>Figure 23</w:t>
      </w:r>
      <w:r>
        <w:rPr>
          <w:bCs/>
          <w:i/>
          <w:sz w:val="18"/>
          <w:szCs w:val="18"/>
        </w:rPr>
        <w:tab/>
        <w:t>Figure 24</w:t>
      </w:r>
    </w:p>
    <w:p w14:paraId="3B188E34" w14:textId="77777777" w:rsidR="00385C53" w:rsidRPr="00385C53" w:rsidRDefault="00385C53" w:rsidP="007D55F7">
      <w:pPr>
        <w:spacing w:line="480" w:lineRule="auto"/>
      </w:pPr>
    </w:p>
    <w:p w14:paraId="5BF849D0" w14:textId="764A2752" w:rsidR="00385C53" w:rsidRPr="00FE657E" w:rsidRDefault="00385C53" w:rsidP="007D55F7">
      <w:pPr>
        <w:spacing w:line="480" w:lineRule="auto"/>
        <w:jc w:val="center"/>
        <w:rPr>
          <w:rFonts w:ascii="Times New Roman" w:hAnsi="Times New Roman" w:cs="Times New Roman"/>
          <w:b/>
          <w:color w:val="4472C4" w:themeColor="accent1"/>
          <w:sz w:val="24"/>
          <w:szCs w:val="24"/>
        </w:rPr>
      </w:pPr>
      <w:r w:rsidRPr="00FE657E">
        <w:rPr>
          <w:rFonts w:ascii="Times New Roman" w:hAnsi="Times New Roman" w:cs="Times New Roman"/>
          <w:b/>
          <w:color w:val="4472C4" w:themeColor="accent1"/>
          <w:sz w:val="24"/>
          <w:szCs w:val="24"/>
        </w:rPr>
        <w:t>Conclusion</w:t>
      </w:r>
    </w:p>
    <w:p w14:paraId="15D36F4D" w14:textId="48C2CE1A" w:rsidR="00385C53" w:rsidRDefault="00385C53" w:rsidP="007D55F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various ways to modulate communication signals simplify transmission. </w:t>
      </w:r>
      <w:r w:rsidR="002B6915">
        <w:rPr>
          <w:rFonts w:ascii="Times New Roman" w:hAnsi="Times New Roman" w:cs="Times New Roman"/>
          <w:sz w:val="24"/>
          <w:szCs w:val="24"/>
        </w:rPr>
        <w:t xml:space="preserve"> Some techniques translate amplitudes to make side bands (DSB and full carrier AM). Others modulate the instantaneous frequency of the original signal to generate a </w:t>
      </w:r>
      <w:r w:rsidR="00FE657E">
        <w:rPr>
          <w:rFonts w:ascii="Times New Roman" w:hAnsi="Times New Roman" w:cs="Times New Roman"/>
          <w:sz w:val="24"/>
          <w:szCs w:val="24"/>
        </w:rPr>
        <w:t xml:space="preserve">carrier signal. These techniques require demodulation of the signals to revert the information to its original form. A more contemporary approach makes use of amplitude modification in varied discrete forms. </w:t>
      </w:r>
    </w:p>
    <w:p w14:paraId="1CD24D82" w14:textId="77777777" w:rsidR="00385C53" w:rsidRDefault="00385C53" w:rsidP="007D55F7">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31C3E444" w14:textId="6E4E64C1" w:rsidR="00EE167F" w:rsidRDefault="00385C53" w:rsidP="007D55F7">
      <w:pPr>
        <w:spacing w:line="480" w:lineRule="auto"/>
        <w:jc w:val="center"/>
        <w:rPr>
          <w:rFonts w:ascii="Times New Roman" w:hAnsi="Times New Roman" w:cs="Times New Roman"/>
          <w:sz w:val="24"/>
          <w:szCs w:val="24"/>
        </w:rPr>
      </w:pPr>
      <w:r w:rsidRPr="00385C53">
        <w:rPr>
          <w:rFonts w:ascii="Times New Roman" w:hAnsi="Times New Roman" w:cs="Times New Roman"/>
          <w:sz w:val="24"/>
          <w:szCs w:val="24"/>
        </w:rPr>
        <w:lastRenderedPageBreak/>
        <w:t>References</w:t>
      </w:r>
    </w:p>
    <w:p w14:paraId="7300DE96" w14:textId="77777777" w:rsidR="00EE167F" w:rsidRPr="00EE167F" w:rsidRDefault="00EE167F" w:rsidP="007D55F7">
      <w:pPr>
        <w:spacing w:after="0" w:line="480" w:lineRule="auto"/>
        <w:ind w:left="720" w:hanging="720"/>
        <w:rPr>
          <w:rFonts w:ascii="Times New Roman" w:eastAsia="Times New Roman" w:hAnsi="Times New Roman" w:cs="Times New Roman"/>
          <w:sz w:val="24"/>
          <w:szCs w:val="24"/>
        </w:rPr>
      </w:pPr>
      <w:r w:rsidRPr="00EE167F">
        <w:rPr>
          <w:rFonts w:ascii="Times New Roman" w:eastAsia="Times New Roman" w:hAnsi="Times New Roman" w:cs="Times New Roman"/>
          <w:sz w:val="24"/>
          <w:szCs w:val="24"/>
        </w:rPr>
        <w:t xml:space="preserve">Sander, W. B., Meck, R. A., &amp; Mccune Jr, E. W. (2009). </w:t>
      </w:r>
      <w:r w:rsidRPr="00EE167F">
        <w:rPr>
          <w:rFonts w:ascii="Times New Roman" w:eastAsia="Times New Roman" w:hAnsi="Times New Roman" w:cs="Times New Roman"/>
          <w:i/>
          <w:iCs/>
          <w:sz w:val="24"/>
          <w:szCs w:val="24"/>
        </w:rPr>
        <w:t>U.S. Patent No. 7,515,885</w:t>
      </w:r>
      <w:r w:rsidRPr="00EE167F">
        <w:rPr>
          <w:rFonts w:ascii="Times New Roman" w:eastAsia="Times New Roman" w:hAnsi="Times New Roman" w:cs="Times New Roman"/>
          <w:sz w:val="24"/>
          <w:szCs w:val="24"/>
        </w:rPr>
        <w:t>. Washington, DC: U.S. Patent and Trademark Office.</w:t>
      </w:r>
    </w:p>
    <w:p w14:paraId="72B163CC" w14:textId="219011A6" w:rsidR="00EE167F" w:rsidRDefault="00EE167F" w:rsidP="007D55F7">
      <w:pPr>
        <w:spacing w:after="0" w:line="480" w:lineRule="auto"/>
        <w:ind w:left="720" w:hanging="720"/>
        <w:rPr>
          <w:rFonts w:ascii="Times New Roman" w:eastAsia="Times New Roman" w:hAnsi="Times New Roman" w:cs="Times New Roman"/>
          <w:sz w:val="24"/>
          <w:szCs w:val="24"/>
        </w:rPr>
      </w:pPr>
      <w:r w:rsidRPr="00EE167F">
        <w:rPr>
          <w:rFonts w:ascii="Times New Roman" w:eastAsia="Times New Roman" w:hAnsi="Times New Roman" w:cs="Times New Roman"/>
          <w:sz w:val="24"/>
          <w:szCs w:val="24"/>
        </w:rPr>
        <w:t xml:space="preserve">Shiikuma, K., &amp; Yamasaki, T. (2004). </w:t>
      </w:r>
      <w:r w:rsidRPr="00EE167F">
        <w:rPr>
          <w:rFonts w:ascii="Times New Roman" w:eastAsia="Times New Roman" w:hAnsi="Times New Roman" w:cs="Times New Roman"/>
          <w:i/>
          <w:iCs/>
          <w:sz w:val="24"/>
          <w:szCs w:val="24"/>
        </w:rPr>
        <w:t>U.S. Patent No. 6,792,050</w:t>
      </w:r>
      <w:r w:rsidRPr="00EE167F">
        <w:rPr>
          <w:rFonts w:ascii="Times New Roman" w:eastAsia="Times New Roman" w:hAnsi="Times New Roman" w:cs="Times New Roman"/>
          <w:sz w:val="24"/>
          <w:szCs w:val="24"/>
        </w:rPr>
        <w:t>. Washington, DC: U.S. Patent and Trademark Office.</w:t>
      </w:r>
    </w:p>
    <w:p w14:paraId="125C63F2" w14:textId="3208B486" w:rsidR="00EE167F" w:rsidRDefault="00EE167F" w:rsidP="007D55F7">
      <w:pPr>
        <w:spacing w:after="0" w:line="480" w:lineRule="auto"/>
        <w:ind w:left="720" w:hanging="720"/>
        <w:rPr>
          <w:rFonts w:ascii="Times New Roman" w:eastAsia="Times New Roman" w:hAnsi="Times New Roman" w:cs="Times New Roman"/>
          <w:sz w:val="24"/>
          <w:szCs w:val="24"/>
        </w:rPr>
      </w:pPr>
      <w:r w:rsidRPr="00EE167F">
        <w:rPr>
          <w:rFonts w:ascii="Times New Roman" w:eastAsia="Times New Roman" w:hAnsi="Times New Roman" w:cs="Times New Roman"/>
          <w:sz w:val="24"/>
          <w:szCs w:val="24"/>
        </w:rPr>
        <w:t xml:space="preserve">Supplee, J. M., Whittaker, E. A., &amp; Lenth, W. (1994). Theoretical description of frequency modulation and wavelength modulation spectroscopy. </w:t>
      </w:r>
      <w:r w:rsidRPr="00EE167F">
        <w:rPr>
          <w:rFonts w:ascii="Times New Roman" w:eastAsia="Times New Roman" w:hAnsi="Times New Roman" w:cs="Times New Roman"/>
          <w:i/>
          <w:iCs/>
          <w:sz w:val="24"/>
          <w:szCs w:val="24"/>
        </w:rPr>
        <w:t>Applied Optics</w:t>
      </w:r>
      <w:r w:rsidRPr="00EE167F">
        <w:rPr>
          <w:rFonts w:ascii="Times New Roman" w:eastAsia="Times New Roman" w:hAnsi="Times New Roman" w:cs="Times New Roman"/>
          <w:sz w:val="24"/>
          <w:szCs w:val="24"/>
        </w:rPr>
        <w:t xml:space="preserve">, </w:t>
      </w:r>
      <w:r w:rsidRPr="00EE167F">
        <w:rPr>
          <w:rFonts w:ascii="Times New Roman" w:eastAsia="Times New Roman" w:hAnsi="Times New Roman" w:cs="Times New Roman"/>
          <w:i/>
          <w:iCs/>
          <w:sz w:val="24"/>
          <w:szCs w:val="24"/>
        </w:rPr>
        <w:t>33</w:t>
      </w:r>
      <w:r w:rsidRPr="00EE167F">
        <w:rPr>
          <w:rFonts w:ascii="Times New Roman" w:eastAsia="Times New Roman" w:hAnsi="Times New Roman" w:cs="Times New Roman"/>
          <w:sz w:val="24"/>
          <w:szCs w:val="24"/>
        </w:rPr>
        <w:t>(27), 6294-6302.</w:t>
      </w:r>
    </w:p>
    <w:p w14:paraId="55A61931" w14:textId="77777777" w:rsidR="00EE167F" w:rsidRPr="00EE167F" w:rsidRDefault="00EE167F" w:rsidP="007D55F7">
      <w:pPr>
        <w:spacing w:after="0" w:line="480" w:lineRule="auto"/>
        <w:ind w:left="720" w:hanging="720"/>
        <w:rPr>
          <w:rFonts w:ascii="Times New Roman" w:eastAsia="Times New Roman" w:hAnsi="Times New Roman" w:cs="Times New Roman"/>
          <w:sz w:val="24"/>
          <w:szCs w:val="24"/>
        </w:rPr>
      </w:pPr>
      <w:r w:rsidRPr="00EE167F">
        <w:rPr>
          <w:rFonts w:ascii="Times New Roman" w:eastAsia="Times New Roman" w:hAnsi="Times New Roman" w:cs="Times New Roman"/>
          <w:sz w:val="24"/>
          <w:szCs w:val="24"/>
        </w:rPr>
        <w:t xml:space="preserve">Villegas, J. M. L., &amp; Marti, J. S. I. (2005). </w:t>
      </w:r>
      <w:r w:rsidRPr="00EE167F">
        <w:rPr>
          <w:rFonts w:ascii="Times New Roman" w:eastAsia="Times New Roman" w:hAnsi="Times New Roman" w:cs="Times New Roman"/>
          <w:i/>
          <w:iCs/>
          <w:sz w:val="24"/>
          <w:szCs w:val="24"/>
        </w:rPr>
        <w:t>U.S. Patent No. 6,975,165</w:t>
      </w:r>
      <w:r w:rsidRPr="00EE167F">
        <w:rPr>
          <w:rFonts w:ascii="Times New Roman" w:eastAsia="Times New Roman" w:hAnsi="Times New Roman" w:cs="Times New Roman"/>
          <w:sz w:val="24"/>
          <w:szCs w:val="24"/>
        </w:rPr>
        <w:t>. Washington, DC: U.S. Patent and Trademark Office.</w:t>
      </w:r>
    </w:p>
    <w:p w14:paraId="1302470F" w14:textId="77777777" w:rsidR="00EE167F" w:rsidRPr="00EE167F" w:rsidRDefault="00EE167F" w:rsidP="007D55F7">
      <w:pPr>
        <w:spacing w:after="0" w:line="480" w:lineRule="auto"/>
        <w:ind w:left="720" w:hanging="720"/>
        <w:rPr>
          <w:rFonts w:ascii="Times New Roman" w:eastAsia="Times New Roman" w:hAnsi="Times New Roman" w:cs="Times New Roman"/>
          <w:sz w:val="24"/>
          <w:szCs w:val="24"/>
        </w:rPr>
      </w:pPr>
    </w:p>
    <w:p w14:paraId="42D4FF6E" w14:textId="77777777" w:rsidR="00EE167F" w:rsidRPr="00EE167F" w:rsidRDefault="00EE167F" w:rsidP="007D55F7">
      <w:pPr>
        <w:spacing w:after="0" w:line="480" w:lineRule="auto"/>
        <w:rPr>
          <w:rFonts w:ascii="Times New Roman" w:eastAsia="Times New Roman" w:hAnsi="Times New Roman" w:cs="Times New Roman"/>
          <w:sz w:val="24"/>
          <w:szCs w:val="24"/>
        </w:rPr>
      </w:pPr>
    </w:p>
    <w:p w14:paraId="507C221E" w14:textId="77777777" w:rsidR="00385C53" w:rsidRPr="00EE167F" w:rsidRDefault="00385C53" w:rsidP="007D55F7">
      <w:pPr>
        <w:spacing w:line="480" w:lineRule="auto"/>
        <w:ind w:firstLine="720"/>
        <w:rPr>
          <w:rFonts w:ascii="Times New Roman" w:hAnsi="Times New Roman" w:cs="Times New Roman"/>
          <w:sz w:val="24"/>
          <w:szCs w:val="24"/>
        </w:rPr>
      </w:pPr>
    </w:p>
    <w:sectPr w:rsidR="00385C53" w:rsidRPr="00EE167F" w:rsidSect="00C019AE">
      <w:headerReference w:type="default" r:id="rId40"/>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593CDC" w14:textId="77777777" w:rsidR="003A35E5" w:rsidRDefault="003A35E5" w:rsidP="009111E9">
      <w:pPr>
        <w:spacing w:after="0" w:line="240" w:lineRule="auto"/>
      </w:pPr>
      <w:r>
        <w:separator/>
      </w:r>
    </w:p>
  </w:endnote>
  <w:endnote w:type="continuationSeparator" w:id="0">
    <w:p w14:paraId="06236234" w14:textId="77777777" w:rsidR="003A35E5" w:rsidRDefault="003A35E5" w:rsidP="009111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2292B" w14:textId="77777777" w:rsidR="003A35E5" w:rsidRDefault="003A35E5" w:rsidP="009111E9">
      <w:pPr>
        <w:spacing w:after="0" w:line="240" w:lineRule="auto"/>
      </w:pPr>
      <w:r>
        <w:separator/>
      </w:r>
    </w:p>
  </w:footnote>
  <w:footnote w:type="continuationSeparator" w:id="0">
    <w:p w14:paraId="6F1BC718" w14:textId="77777777" w:rsidR="003A35E5" w:rsidRDefault="003A35E5" w:rsidP="009111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21277307"/>
      <w:docPartObj>
        <w:docPartGallery w:val="Page Numbers (Top of Page)"/>
        <w:docPartUnique/>
      </w:docPartObj>
    </w:sdtPr>
    <w:sdtEndPr>
      <w:rPr>
        <w:noProof/>
      </w:rPr>
    </w:sdtEndPr>
    <w:sdtContent>
      <w:p w14:paraId="3B5ED1D1" w14:textId="12B7A183" w:rsidR="00C5719D" w:rsidRPr="00C5719D" w:rsidRDefault="00C5719D">
        <w:pPr>
          <w:pStyle w:val="Header"/>
          <w:jc w:val="right"/>
          <w:rPr>
            <w:rFonts w:ascii="Times New Roman" w:hAnsi="Times New Roman" w:cs="Times New Roman"/>
            <w:sz w:val="24"/>
            <w:szCs w:val="24"/>
          </w:rPr>
        </w:pPr>
        <w:r w:rsidRPr="00C5719D">
          <w:rPr>
            <w:rFonts w:ascii="Times New Roman" w:hAnsi="Times New Roman" w:cs="Times New Roman"/>
            <w:sz w:val="24"/>
            <w:szCs w:val="24"/>
          </w:rPr>
          <w:fldChar w:fldCharType="begin"/>
        </w:r>
        <w:r w:rsidRPr="00C5719D">
          <w:rPr>
            <w:rFonts w:ascii="Times New Roman" w:hAnsi="Times New Roman" w:cs="Times New Roman"/>
            <w:sz w:val="24"/>
            <w:szCs w:val="24"/>
          </w:rPr>
          <w:instrText xml:space="preserve"> PAGE   \* MERGEFORMAT </w:instrText>
        </w:r>
        <w:r w:rsidRPr="00C5719D">
          <w:rPr>
            <w:rFonts w:ascii="Times New Roman" w:hAnsi="Times New Roman" w:cs="Times New Roman"/>
            <w:sz w:val="24"/>
            <w:szCs w:val="24"/>
          </w:rPr>
          <w:fldChar w:fldCharType="separate"/>
        </w:r>
        <w:r w:rsidR="00653772">
          <w:rPr>
            <w:rFonts w:ascii="Times New Roman" w:hAnsi="Times New Roman" w:cs="Times New Roman"/>
            <w:noProof/>
            <w:sz w:val="24"/>
            <w:szCs w:val="24"/>
          </w:rPr>
          <w:t>4</w:t>
        </w:r>
        <w:r w:rsidRPr="00C5719D">
          <w:rPr>
            <w:rFonts w:ascii="Times New Roman" w:hAnsi="Times New Roman" w:cs="Times New Roman"/>
            <w:noProof/>
            <w:sz w:val="24"/>
            <w:szCs w:val="24"/>
          </w:rPr>
          <w:fldChar w:fldCharType="end"/>
        </w:r>
      </w:p>
    </w:sdtContent>
  </w:sdt>
  <w:p w14:paraId="2060AE8E" w14:textId="77777777" w:rsidR="00C5719D" w:rsidRDefault="00C571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370BD"/>
    <w:multiLevelType w:val="hybridMultilevel"/>
    <w:tmpl w:val="942E0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920ECC"/>
    <w:multiLevelType w:val="hybridMultilevel"/>
    <w:tmpl w:val="9BA2FD6A"/>
    <w:lvl w:ilvl="0" w:tplc="11F06152">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3E73DE"/>
    <w:multiLevelType w:val="hybridMultilevel"/>
    <w:tmpl w:val="DD6873AA"/>
    <w:lvl w:ilvl="0" w:tplc="11F06152">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8729F6"/>
    <w:multiLevelType w:val="hybridMultilevel"/>
    <w:tmpl w:val="DA1035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8B4CA8"/>
    <w:multiLevelType w:val="hybridMultilevel"/>
    <w:tmpl w:val="1D826E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28438A"/>
    <w:multiLevelType w:val="hybridMultilevel"/>
    <w:tmpl w:val="86168C96"/>
    <w:lvl w:ilvl="0" w:tplc="2B5A7172">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6011F1"/>
    <w:multiLevelType w:val="hybridMultilevel"/>
    <w:tmpl w:val="8FFC3ED4"/>
    <w:lvl w:ilvl="0" w:tplc="2566114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F247A3A"/>
    <w:multiLevelType w:val="hybridMultilevel"/>
    <w:tmpl w:val="75D4A5A0"/>
    <w:lvl w:ilvl="0" w:tplc="A3989B7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6"/>
  </w:num>
  <w:num w:numId="3">
    <w:abstractNumId w:val="5"/>
  </w:num>
  <w:num w:numId="4">
    <w:abstractNumId w:val="0"/>
  </w:num>
  <w:num w:numId="5">
    <w:abstractNumId w:val="2"/>
  </w:num>
  <w:num w:numId="6">
    <w:abstractNumId w:val="1"/>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2A0"/>
    <w:rsid w:val="000027E8"/>
    <w:rsid w:val="00031090"/>
    <w:rsid w:val="0005789C"/>
    <w:rsid w:val="00057CB5"/>
    <w:rsid w:val="000615F5"/>
    <w:rsid w:val="00070363"/>
    <w:rsid w:val="0007183B"/>
    <w:rsid w:val="000974AD"/>
    <w:rsid w:val="000B54B5"/>
    <w:rsid w:val="000D766F"/>
    <w:rsid w:val="000E72A0"/>
    <w:rsid w:val="000F1F50"/>
    <w:rsid w:val="000F50F2"/>
    <w:rsid w:val="001010FB"/>
    <w:rsid w:val="0010230E"/>
    <w:rsid w:val="00175545"/>
    <w:rsid w:val="00181FF8"/>
    <w:rsid w:val="0018395F"/>
    <w:rsid w:val="001866F7"/>
    <w:rsid w:val="00192D83"/>
    <w:rsid w:val="00193153"/>
    <w:rsid w:val="001B61B3"/>
    <w:rsid w:val="001D6F82"/>
    <w:rsid w:val="001F212A"/>
    <w:rsid w:val="001F34E4"/>
    <w:rsid w:val="0020740A"/>
    <w:rsid w:val="0021124F"/>
    <w:rsid w:val="0024317B"/>
    <w:rsid w:val="00244CB6"/>
    <w:rsid w:val="00244D9A"/>
    <w:rsid w:val="0026224E"/>
    <w:rsid w:val="002B6915"/>
    <w:rsid w:val="002C2ECD"/>
    <w:rsid w:val="002D4BF3"/>
    <w:rsid w:val="0031775B"/>
    <w:rsid w:val="0033455E"/>
    <w:rsid w:val="00345CBC"/>
    <w:rsid w:val="00382403"/>
    <w:rsid w:val="00385C53"/>
    <w:rsid w:val="00391575"/>
    <w:rsid w:val="00395BF6"/>
    <w:rsid w:val="003A35E5"/>
    <w:rsid w:val="003A4F8C"/>
    <w:rsid w:val="00410927"/>
    <w:rsid w:val="00414136"/>
    <w:rsid w:val="004141B1"/>
    <w:rsid w:val="00434F5A"/>
    <w:rsid w:val="00475602"/>
    <w:rsid w:val="004900E5"/>
    <w:rsid w:val="00490314"/>
    <w:rsid w:val="004B472C"/>
    <w:rsid w:val="004B68A7"/>
    <w:rsid w:val="004C17B3"/>
    <w:rsid w:val="004D21E1"/>
    <w:rsid w:val="004D39EC"/>
    <w:rsid w:val="00520B46"/>
    <w:rsid w:val="00582CF1"/>
    <w:rsid w:val="00584449"/>
    <w:rsid w:val="005A5695"/>
    <w:rsid w:val="005B6F85"/>
    <w:rsid w:val="005C3974"/>
    <w:rsid w:val="005D505B"/>
    <w:rsid w:val="005F451D"/>
    <w:rsid w:val="00612A24"/>
    <w:rsid w:val="006243DA"/>
    <w:rsid w:val="006457C7"/>
    <w:rsid w:val="00653772"/>
    <w:rsid w:val="0066287C"/>
    <w:rsid w:val="0066745B"/>
    <w:rsid w:val="00693793"/>
    <w:rsid w:val="006C5C84"/>
    <w:rsid w:val="00716C6F"/>
    <w:rsid w:val="007668A4"/>
    <w:rsid w:val="0077405D"/>
    <w:rsid w:val="0078763B"/>
    <w:rsid w:val="007922F5"/>
    <w:rsid w:val="007B1221"/>
    <w:rsid w:val="007D4587"/>
    <w:rsid w:val="007D55F7"/>
    <w:rsid w:val="007E14C8"/>
    <w:rsid w:val="007E7A51"/>
    <w:rsid w:val="008344D3"/>
    <w:rsid w:val="00886A17"/>
    <w:rsid w:val="008A4461"/>
    <w:rsid w:val="008C6FAA"/>
    <w:rsid w:val="008D01A3"/>
    <w:rsid w:val="008D3EB6"/>
    <w:rsid w:val="008E15DA"/>
    <w:rsid w:val="008E55D3"/>
    <w:rsid w:val="008F3B8E"/>
    <w:rsid w:val="008F5546"/>
    <w:rsid w:val="0090411F"/>
    <w:rsid w:val="0090623F"/>
    <w:rsid w:val="009111E9"/>
    <w:rsid w:val="009146B4"/>
    <w:rsid w:val="009164D9"/>
    <w:rsid w:val="0096142F"/>
    <w:rsid w:val="009A0BDB"/>
    <w:rsid w:val="009B557E"/>
    <w:rsid w:val="009C6729"/>
    <w:rsid w:val="009E512C"/>
    <w:rsid w:val="00A3492E"/>
    <w:rsid w:val="00A610E4"/>
    <w:rsid w:val="00A8634E"/>
    <w:rsid w:val="00A90655"/>
    <w:rsid w:val="00A9656B"/>
    <w:rsid w:val="00A968B7"/>
    <w:rsid w:val="00AC51D2"/>
    <w:rsid w:val="00AF0B4D"/>
    <w:rsid w:val="00B0030D"/>
    <w:rsid w:val="00B16F19"/>
    <w:rsid w:val="00B34CC6"/>
    <w:rsid w:val="00B458B4"/>
    <w:rsid w:val="00B51343"/>
    <w:rsid w:val="00B52995"/>
    <w:rsid w:val="00B649E7"/>
    <w:rsid w:val="00B66683"/>
    <w:rsid w:val="00B76872"/>
    <w:rsid w:val="00B77D6C"/>
    <w:rsid w:val="00BA6FE2"/>
    <w:rsid w:val="00BA75F4"/>
    <w:rsid w:val="00BA7AAE"/>
    <w:rsid w:val="00BB5710"/>
    <w:rsid w:val="00BB63A3"/>
    <w:rsid w:val="00BE5C6C"/>
    <w:rsid w:val="00C019AE"/>
    <w:rsid w:val="00C076BC"/>
    <w:rsid w:val="00C3511E"/>
    <w:rsid w:val="00C560DA"/>
    <w:rsid w:val="00C5719D"/>
    <w:rsid w:val="00CA3DC7"/>
    <w:rsid w:val="00CA53D6"/>
    <w:rsid w:val="00CC48FE"/>
    <w:rsid w:val="00CD32F8"/>
    <w:rsid w:val="00CE1D37"/>
    <w:rsid w:val="00CE2AB3"/>
    <w:rsid w:val="00CF625E"/>
    <w:rsid w:val="00D006CA"/>
    <w:rsid w:val="00D5424A"/>
    <w:rsid w:val="00D77B1E"/>
    <w:rsid w:val="00D978D2"/>
    <w:rsid w:val="00DA15A3"/>
    <w:rsid w:val="00DA44CA"/>
    <w:rsid w:val="00DE2D95"/>
    <w:rsid w:val="00DF7C2B"/>
    <w:rsid w:val="00E01858"/>
    <w:rsid w:val="00E12C1F"/>
    <w:rsid w:val="00E3561C"/>
    <w:rsid w:val="00E5112A"/>
    <w:rsid w:val="00EA5009"/>
    <w:rsid w:val="00EC7CCB"/>
    <w:rsid w:val="00ED20AC"/>
    <w:rsid w:val="00EE167F"/>
    <w:rsid w:val="00EE4CC1"/>
    <w:rsid w:val="00F020CB"/>
    <w:rsid w:val="00F03B17"/>
    <w:rsid w:val="00F11030"/>
    <w:rsid w:val="00F1740E"/>
    <w:rsid w:val="00F23E3A"/>
    <w:rsid w:val="00F26513"/>
    <w:rsid w:val="00F33C82"/>
    <w:rsid w:val="00F6406E"/>
    <w:rsid w:val="00F65FFB"/>
    <w:rsid w:val="00F816DD"/>
    <w:rsid w:val="00FA388C"/>
    <w:rsid w:val="00FB3EB5"/>
    <w:rsid w:val="00FC02F9"/>
    <w:rsid w:val="00FC738F"/>
    <w:rsid w:val="00FD7B2F"/>
    <w:rsid w:val="00FE657E"/>
    <w:rsid w:val="00FF7B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ADC3D"/>
  <w15:docId w15:val="{A12721B3-C47A-494C-BF21-D222BF387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019AE"/>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9111E9"/>
    <w:pPr>
      <w:tabs>
        <w:tab w:val="center" w:pos="4320"/>
        <w:tab w:val="right" w:pos="8640"/>
      </w:tabs>
      <w:spacing w:after="0" w:line="240" w:lineRule="auto"/>
    </w:pPr>
  </w:style>
  <w:style w:type="character" w:customStyle="1" w:styleId="HeaderChar">
    <w:name w:val="Header Char"/>
    <w:basedOn w:val="DefaultParagraphFont"/>
    <w:link w:val="Header"/>
    <w:uiPriority w:val="99"/>
    <w:rsid w:val="009111E9"/>
  </w:style>
  <w:style w:type="paragraph" w:styleId="Footer">
    <w:name w:val="footer"/>
    <w:basedOn w:val="Normal"/>
    <w:link w:val="FooterChar"/>
    <w:uiPriority w:val="99"/>
    <w:unhideWhenUsed/>
    <w:rsid w:val="009111E9"/>
    <w:pPr>
      <w:tabs>
        <w:tab w:val="center" w:pos="4320"/>
        <w:tab w:val="right" w:pos="8640"/>
      </w:tabs>
      <w:spacing w:after="0" w:line="240" w:lineRule="auto"/>
    </w:pPr>
  </w:style>
  <w:style w:type="character" w:customStyle="1" w:styleId="FooterChar">
    <w:name w:val="Footer Char"/>
    <w:basedOn w:val="DefaultParagraphFont"/>
    <w:link w:val="Footer"/>
    <w:uiPriority w:val="99"/>
    <w:rsid w:val="009111E9"/>
  </w:style>
  <w:style w:type="paragraph" w:styleId="BalloonText">
    <w:name w:val="Balloon Text"/>
    <w:basedOn w:val="Normal"/>
    <w:link w:val="BalloonTextChar"/>
    <w:uiPriority w:val="99"/>
    <w:semiHidden/>
    <w:unhideWhenUsed/>
    <w:rsid w:val="00192D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2D83"/>
    <w:rPr>
      <w:rFonts w:ascii="Tahoma" w:hAnsi="Tahoma" w:cs="Tahoma"/>
      <w:sz w:val="16"/>
      <w:szCs w:val="16"/>
    </w:rPr>
  </w:style>
  <w:style w:type="paragraph" w:styleId="NormalWeb">
    <w:name w:val="Normal (Web)"/>
    <w:basedOn w:val="Normal"/>
    <w:uiPriority w:val="99"/>
    <w:semiHidden/>
    <w:unhideWhenUsed/>
    <w:rsid w:val="00A9656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9656B"/>
    <w:rPr>
      <w:color w:val="0000FF"/>
      <w:u w:val="single"/>
    </w:rPr>
  </w:style>
  <w:style w:type="character" w:styleId="PlaceholderText">
    <w:name w:val="Placeholder Text"/>
    <w:basedOn w:val="DefaultParagraphFont"/>
    <w:uiPriority w:val="99"/>
    <w:semiHidden/>
    <w:rsid w:val="00B34CC6"/>
    <w:rPr>
      <w:color w:val="808080"/>
    </w:rPr>
  </w:style>
  <w:style w:type="paragraph" w:styleId="ListParagraph">
    <w:name w:val="List Paragraph"/>
    <w:basedOn w:val="Normal"/>
    <w:uiPriority w:val="34"/>
    <w:qFormat/>
    <w:rsid w:val="00B77D6C"/>
    <w:pPr>
      <w:ind w:left="720"/>
      <w:contextualSpacing/>
    </w:pPr>
  </w:style>
  <w:style w:type="paragraph" w:styleId="Caption">
    <w:name w:val="caption"/>
    <w:basedOn w:val="Normal"/>
    <w:next w:val="Normal"/>
    <w:uiPriority w:val="35"/>
    <w:unhideWhenUsed/>
    <w:qFormat/>
    <w:rsid w:val="009C6729"/>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391788">
      <w:bodyDiv w:val="1"/>
      <w:marLeft w:val="0"/>
      <w:marRight w:val="0"/>
      <w:marTop w:val="0"/>
      <w:marBottom w:val="0"/>
      <w:divBdr>
        <w:top w:val="none" w:sz="0" w:space="0" w:color="auto"/>
        <w:left w:val="none" w:sz="0" w:space="0" w:color="auto"/>
        <w:bottom w:val="none" w:sz="0" w:space="0" w:color="auto"/>
        <w:right w:val="none" w:sz="0" w:space="0" w:color="auto"/>
      </w:divBdr>
    </w:div>
    <w:div w:id="268633936">
      <w:bodyDiv w:val="1"/>
      <w:marLeft w:val="0"/>
      <w:marRight w:val="0"/>
      <w:marTop w:val="0"/>
      <w:marBottom w:val="0"/>
      <w:divBdr>
        <w:top w:val="none" w:sz="0" w:space="0" w:color="auto"/>
        <w:left w:val="none" w:sz="0" w:space="0" w:color="auto"/>
        <w:bottom w:val="none" w:sz="0" w:space="0" w:color="auto"/>
        <w:right w:val="none" w:sz="0" w:space="0" w:color="auto"/>
      </w:divBdr>
      <w:divsChild>
        <w:div w:id="142360337">
          <w:marLeft w:val="0"/>
          <w:marRight w:val="0"/>
          <w:marTop w:val="0"/>
          <w:marBottom w:val="0"/>
          <w:divBdr>
            <w:top w:val="none" w:sz="0" w:space="0" w:color="auto"/>
            <w:left w:val="none" w:sz="0" w:space="0" w:color="auto"/>
            <w:bottom w:val="none" w:sz="0" w:space="0" w:color="auto"/>
            <w:right w:val="none" w:sz="0" w:space="0" w:color="auto"/>
          </w:divBdr>
        </w:div>
      </w:divsChild>
    </w:div>
    <w:div w:id="610163190">
      <w:bodyDiv w:val="1"/>
      <w:marLeft w:val="0"/>
      <w:marRight w:val="0"/>
      <w:marTop w:val="0"/>
      <w:marBottom w:val="0"/>
      <w:divBdr>
        <w:top w:val="none" w:sz="0" w:space="0" w:color="auto"/>
        <w:left w:val="none" w:sz="0" w:space="0" w:color="auto"/>
        <w:bottom w:val="none" w:sz="0" w:space="0" w:color="auto"/>
        <w:right w:val="none" w:sz="0" w:space="0" w:color="auto"/>
      </w:divBdr>
    </w:div>
    <w:div w:id="817694245">
      <w:bodyDiv w:val="1"/>
      <w:marLeft w:val="0"/>
      <w:marRight w:val="0"/>
      <w:marTop w:val="0"/>
      <w:marBottom w:val="0"/>
      <w:divBdr>
        <w:top w:val="none" w:sz="0" w:space="0" w:color="auto"/>
        <w:left w:val="none" w:sz="0" w:space="0" w:color="auto"/>
        <w:bottom w:val="none" w:sz="0" w:space="0" w:color="auto"/>
        <w:right w:val="none" w:sz="0" w:space="0" w:color="auto"/>
      </w:divBdr>
      <w:divsChild>
        <w:div w:id="633870018">
          <w:marLeft w:val="0"/>
          <w:marRight w:val="0"/>
          <w:marTop w:val="0"/>
          <w:marBottom w:val="0"/>
          <w:divBdr>
            <w:top w:val="none" w:sz="0" w:space="0" w:color="auto"/>
            <w:left w:val="none" w:sz="0" w:space="0" w:color="auto"/>
            <w:bottom w:val="none" w:sz="0" w:space="0" w:color="auto"/>
            <w:right w:val="none" w:sz="0" w:space="0" w:color="auto"/>
          </w:divBdr>
        </w:div>
      </w:divsChild>
    </w:div>
    <w:div w:id="1068503957">
      <w:bodyDiv w:val="1"/>
      <w:marLeft w:val="0"/>
      <w:marRight w:val="0"/>
      <w:marTop w:val="0"/>
      <w:marBottom w:val="0"/>
      <w:divBdr>
        <w:top w:val="none" w:sz="0" w:space="0" w:color="auto"/>
        <w:left w:val="none" w:sz="0" w:space="0" w:color="auto"/>
        <w:bottom w:val="none" w:sz="0" w:space="0" w:color="auto"/>
        <w:right w:val="none" w:sz="0" w:space="0" w:color="auto"/>
      </w:divBdr>
      <w:divsChild>
        <w:div w:id="1923374715">
          <w:marLeft w:val="0"/>
          <w:marRight w:val="0"/>
          <w:marTop w:val="0"/>
          <w:marBottom w:val="0"/>
          <w:divBdr>
            <w:top w:val="none" w:sz="0" w:space="0" w:color="auto"/>
            <w:left w:val="none" w:sz="0" w:space="0" w:color="auto"/>
            <w:bottom w:val="none" w:sz="0" w:space="0" w:color="auto"/>
            <w:right w:val="none" w:sz="0" w:space="0" w:color="auto"/>
          </w:divBdr>
        </w:div>
      </w:divsChild>
    </w:div>
    <w:div w:id="1711954467">
      <w:bodyDiv w:val="1"/>
      <w:marLeft w:val="0"/>
      <w:marRight w:val="0"/>
      <w:marTop w:val="0"/>
      <w:marBottom w:val="0"/>
      <w:divBdr>
        <w:top w:val="none" w:sz="0" w:space="0" w:color="auto"/>
        <w:left w:val="none" w:sz="0" w:space="0" w:color="auto"/>
        <w:bottom w:val="none" w:sz="0" w:space="0" w:color="auto"/>
        <w:right w:val="none" w:sz="0" w:space="0" w:color="auto"/>
      </w:divBdr>
    </w:div>
    <w:div w:id="1938637997">
      <w:bodyDiv w:val="1"/>
      <w:marLeft w:val="0"/>
      <w:marRight w:val="0"/>
      <w:marTop w:val="0"/>
      <w:marBottom w:val="0"/>
      <w:divBdr>
        <w:top w:val="none" w:sz="0" w:space="0" w:color="auto"/>
        <w:left w:val="none" w:sz="0" w:space="0" w:color="auto"/>
        <w:bottom w:val="none" w:sz="0" w:space="0" w:color="auto"/>
        <w:right w:val="none" w:sz="0" w:space="0" w:color="auto"/>
      </w:divBdr>
      <w:divsChild>
        <w:div w:id="5817640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6.emf"/><Relationship Id="rId39" Type="http://schemas.openxmlformats.org/officeDocument/2006/relationships/image" Target="media/image29.emf"/><Relationship Id="rId21" Type="http://schemas.openxmlformats.org/officeDocument/2006/relationships/image" Target="media/image11.emf"/><Relationship Id="rId34" Type="http://schemas.openxmlformats.org/officeDocument/2006/relationships/image" Target="media/image24.emf"/><Relationship Id="rId42"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png"/><Relationship Id="rId29" Type="http://schemas.openxmlformats.org/officeDocument/2006/relationships/image" Target="media/image19.e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svg"/><Relationship Id="rId24" Type="http://schemas.openxmlformats.org/officeDocument/2006/relationships/image" Target="media/image14.emf"/><Relationship Id="rId32" Type="http://schemas.openxmlformats.org/officeDocument/2006/relationships/image" Target="media/image22.emf"/><Relationship Id="rId37" Type="http://schemas.openxmlformats.org/officeDocument/2006/relationships/image" Target="media/image27.emf"/><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image" Target="media/image18.png"/><Relationship Id="rId36" Type="http://schemas.openxmlformats.org/officeDocument/2006/relationships/image" Target="media/image26.emf"/><Relationship Id="rId19" Type="http://schemas.openxmlformats.org/officeDocument/2006/relationships/image" Target="media/image9.emf"/><Relationship Id="rId31" Type="http://schemas.openxmlformats.org/officeDocument/2006/relationships/image" Target="media/image21.emf"/><Relationship Id="rId4" Type="http://schemas.openxmlformats.org/officeDocument/2006/relationships/settings" Target="settings.xml"/><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image" Target="media/image17.png"/><Relationship Id="rId30" Type="http://schemas.openxmlformats.org/officeDocument/2006/relationships/image" Target="media/image20.emf"/><Relationship Id="rId35" Type="http://schemas.openxmlformats.org/officeDocument/2006/relationships/image" Target="media/image25.emf"/><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image" Target="media/image7.png"/><Relationship Id="rId25" Type="http://schemas.openxmlformats.org/officeDocument/2006/relationships/image" Target="media/image15.emf"/><Relationship Id="rId33" Type="http://schemas.openxmlformats.org/officeDocument/2006/relationships/image" Target="media/image23.emf"/><Relationship Id="rId38" Type="http://schemas.openxmlformats.org/officeDocument/2006/relationships/image" Target="media/image28.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673"/>
    <w:rsid w:val="000C1EDE"/>
    <w:rsid w:val="00337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767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4D871-6A70-412A-B664-E4A7826BB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1474</Words>
  <Characters>8407</Characters>
  <Application>Microsoft Office Word</Application>
  <DocSecurity>0</DocSecurity>
  <Lines>70</Lines>
  <Paragraphs>19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abdulmailk abdulaal</dc:creator>
  <cp:lastModifiedBy>HP</cp:lastModifiedBy>
  <cp:revision>3</cp:revision>
  <dcterms:created xsi:type="dcterms:W3CDTF">2020-11-18T22:45:00Z</dcterms:created>
  <dcterms:modified xsi:type="dcterms:W3CDTF">2020-11-18T22:46:00Z</dcterms:modified>
</cp:coreProperties>
</file>